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3" w:rsidRDefault="007121A3" w:rsidP="000806FA">
      <w:pPr>
        <w:widowControl w:val="0"/>
        <w:tabs>
          <w:tab w:val="left" w:pos="7290"/>
        </w:tabs>
        <w:spacing w:after="0" w:line="240" w:lineRule="auto"/>
        <w:ind w:left="0" w:firstLine="0"/>
        <w:rPr>
          <w:rFonts w:eastAsia="DejaVu Sans"/>
          <w:color w:val="auto"/>
          <w:sz w:val="28"/>
          <w:szCs w:val="28"/>
        </w:rPr>
      </w:pPr>
    </w:p>
    <w:p w:rsidR="007121A3" w:rsidRDefault="007121A3">
      <w:pPr>
        <w:widowControl w:val="0"/>
        <w:tabs>
          <w:tab w:val="left" w:pos="7290"/>
        </w:tabs>
        <w:spacing w:after="0" w:line="240" w:lineRule="auto"/>
        <w:ind w:left="960" w:firstLine="0"/>
        <w:jc w:val="center"/>
        <w:rPr>
          <w:rFonts w:eastAsia="DejaVu Sans"/>
          <w:color w:val="auto"/>
          <w:sz w:val="28"/>
          <w:szCs w:val="28"/>
        </w:rPr>
      </w:pPr>
    </w:p>
    <w:p w:rsidR="007121A3" w:rsidRDefault="007121A3">
      <w:pPr>
        <w:widowControl w:val="0"/>
        <w:tabs>
          <w:tab w:val="left" w:pos="7290"/>
        </w:tabs>
        <w:spacing w:after="0" w:line="240" w:lineRule="auto"/>
        <w:ind w:left="960" w:firstLine="0"/>
        <w:jc w:val="center"/>
        <w:rPr>
          <w:rFonts w:eastAsia="DejaVu Sans"/>
          <w:color w:val="auto"/>
          <w:sz w:val="28"/>
          <w:szCs w:val="28"/>
        </w:rPr>
      </w:pPr>
    </w:p>
    <w:p w:rsidR="007121A3" w:rsidRDefault="00311476">
      <w:pPr>
        <w:spacing w:after="41" w:line="278" w:lineRule="auto"/>
        <w:ind w:left="-15" w:right="457" w:firstLine="3370"/>
        <w:jc w:val="left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</w:p>
    <w:p w:rsidR="007121A3" w:rsidRDefault="00311476">
      <w:pPr>
        <w:spacing w:after="41" w:line="278" w:lineRule="auto"/>
        <w:ind w:left="-15" w:right="-372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“</w:t>
      </w:r>
      <w:r>
        <w:rPr>
          <w:b/>
          <w:sz w:val="28"/>
          <w:szCs w:val="28"/>
        </w:rPr>
        <w:t>Мир шашек и шахмат</w:t>
      </w:r>
      <w:r>
        <w:rPr>
          <w:sz w:val="28"/>
          <w:szCs w:val="28"/>
        </w:rPr>
        <w:t xml:space="preserve">” для 1-4классов разработана на основании: </w:t>
      </w:r>
    </w:p>
    <w:p w:rsidR="007121A3" w:rsidRDefault="00311476">
      <w:pPr>
        <w:numPr>
          <w:ilvl w:val="0"/>
          <w:numId w:val="1"/>
        </w:numPr>
        <w:spacing w:after="48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№273-ФЗ «Об образовании в Российской Федерации». </w:t>
      </w:r>
    </w:p>
    <w:p w:rsidR="007121A3" w:rsidRDefault="00311476">
      <w:pPr>
        <w:numPr>
          <w:ilvl w:val="0"/>
          <w:numId w:val="1"/>
        </w:numPr>
        <w:spacing w:after="47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(с изменениями и дополнениями);  </w:t>
      </w:r>
    </w:p>
    <w:p w:rsidR="007121A3" w:rsidRDefault="00311476">
      <w:pPr>
        <w:numPr>
          <w:ilvl w:val="0"/>
          <w:numId w:val="1"/>
        </w:numPr>
        <w:spacing w:after="51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7121A3" w:rsidRDefault="00311476">
      <w:pPr>
        <w:numPr>
          <w:ilvl w:val="0"/>
          <w:numId w:val="1"/>
        </w:numPr>
        <w:spacing w:after="49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Письма Министерства образования и науки РФ от 18.08.2017 года № 09 – 1672 «Об организации внеурочной деятельности при введении федерального стандарта общего образования»; </w:t>
      </w:r>
    </w:p>
    <w:p w:rsidR="007121A3" w:rsidRDefault="00311476">
      <w:pPr>
        <w:numPr>
          <w:ilvl w:val="0"/>
          <w:numId w:val="1"/>
        </w:numPr>
        <w:spacing w:after="50"/>
        <w:ind w:right="466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"Санитарно-эпидемиологические требования к условиям организации обучения в общеобразовательных учреждениях" (с изменениями на 24ноября 2015 года); </w:t>
      </w:r>
    </w:p>
    <w:p w:rsidR="007121A3" w:rsidRDefault="00311476">
      <w:pPr>
        <w:numPr>
          <w:ilvl w:val="0"/>
          <w:numId w:val="1"/>
        </w:numPr>
        <w:spacing w:after="55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по профилактике травматизма на занятиях физической культурой и спортом в общеобразовательных организациях Российской Федерации (Письмо Департамента государственной политики в сфере общего образования от 27.11.2015 № 08-2228) </w:t>
      </w:r>
    </w:p>
    <w:p w:rsidR="007121A3" w:rsidRDefault="00311476">
      <w:pPr>
        <w:numPr>
          <w:ilvl w:val="0"/>
          <w:numId w:val="1"/>
        </w:numPr>
        <w:spacing w:after="51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от 27.09.2010 № 966/1009«Об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игры»; </w:t>
      </w:r>
    </w:p>
    <w:p w:rsidR="007121A3" w:rsidRDefault="00311476">
      <w:pPr>
        <w:rPr>
          <w:sz w:val="28"/>
          <w:szCs w:val="28"/>
        </w:rPr>
      </w:pPr>
      <w:r>
        <w:rPr>
          <w:sz w:val="28"/>
          <w:szCs w:val="28"/>
        </w:rPr>
        <w:t xml:space="preserve">8.Основной образовательной программы начального общего образования: </w:t>
      </w:r>
    </w:p>
    <w:p w:rsidR="007121A3" w:rsidRDefault="00311476">
      <w:p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плана внеурочной деятельности МБОУ «Городенская СОШ» Льговского района Курской области на 2020-2021 учебный год,  </w:t>
      </w:r>
    </w:p>
    <w:p w:rsidR="007121A3" w:rsidRDefault="007121A3">
      <w:pPr>
        <w:spacing w:after="47"/>
        <w:ind w:left="643" w:right="466" w:firstLine="0"/>
        <w:rPr>
          <w:sz w:val="28"/>
          <w:szCs w:val="28"/>
        </w:rPr>
      </w:pPr>
    </w:p>
    <w:p w:rsidR="007121A3" w:rsidRDefault="00311476">
      <w:pPr>
        <w:spacing w:after="282"/>
        <w:ind w:left="-5" w:right="4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Рабочая программа по внеурочной деятельности физкультурно-спортивного направления «Мир шахмат и шашек» составлена на основе требований ФГОС НОО, на основе авторской программы Прудниковой Е.А. и Волковой Е.И.  «Шашки и шахматы», М: Просвещение, 2017. </w:t>
      </w:r>
    </w:p>
    <w:p w:rsidR="007121A3" w:rsidRDefault="00311476">
      <w:pPr>
        <w:spacing w:after="228"/>
        <w:ind w:left="-15" w:right="466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определена тем, что современное общество предъявляет новые требования к поколению, вступающему в жизнь. Надо обладать умениями и планировать свою деятельность, находить информацию, необходимую для решения поставленной задачи. Такие умения необходимы сегодня каждому человеку. Для подготовки детей к жизни в современном информационном обществе, в первую очередь необходимо развивать логическое мышление, способности к анализу и синтезу, а также образное мышление. Поэтому первой и важнейшей задачей программы «Шашки-шахматы» является формирование у учащихся соответствующего стиля мышления, и начинать это следует в младших классах. </w:t>
      </w:r>
    </w:p>
    <w:p w:rsidR="007121A3" w:rsidRDefault="00311476">
      <w:pPr>
        <w:spacing w:after="319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Цель курса: </w:t>
      </w:r>
    </w:p>
    <w:p w:rsidR="007121A3" w:rsidRDefault="00311476">
      <w:pPr>
        <w:numPr>
          <w:ilvl w:val="0"/>
          <w:numId w:val="2"/>
        </w:numPr>
        <w:spacing w:after="67"/>
        <w:ind w:right="466" w:hanging="420"/>
        <w:rPr>
          <w:sz w:val="28"/>
          <w:szCs w:val="28"/>
        </w:rPr>
      </w:pPr>
      <w:r>
        <w:rPr>
          <w:sz w:val="28"/>
          <w:szCs w:val="28"/>
        </w:rPr>
        <w:t xml:space="preserve">начальное освоение игры шахматы (начальное положение, правила, основные приёмы игры, сложные шахматные приёмы); </w:t>
      </w:r>
    </w:p>
    <w:p w:rsidR="007121A3" w:rsidRDefault="00311476">
      <w:pPr>
        <w:numPr>
          <w:ilvl w:val="0"/>
          <w:numId w:val="2"/>
        </w:numPr>
        <w:spacing w:after="256"/>
        <w:ind w:right="466" w:hanging="420"/>
        <w:rPr>
          <w:sz w:val="28"/>
          <w:szCs w:val="28"/>
        </w:rPr>
      </w:pPr>
      <w:r>
        <w:rPr>
          <w:sz w:val="28"/>
          <w:szCs w:val="28"/>
        </w:rPr>
        <w:t xml:space="preserve">овладение учащимися универсальными учебными действиями. </w:t>
      </w:r>
    </w:p>
    <w:p w:rsidR="007121A3" w:rsidRDefault="00311476">
      <w:pPr>
        <w:spacing w:after="319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121A3" w:rsidRDefault="00311476">
      <w:pPr>
        <w:numPr>
          <w:ilvl w:val="0"/>
          <w:numId w:val="2"/>
        </w:numPr>
        <w:spacing w:after="33"/>
        <w:ind w:right="466" w:hanging="420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и навыками при игре в шашки и шахматы; </w:t>
      </w:r>
    </w:p>
    <w:p w:rsidR="007121A3" w:rsidRDefault="00311476">
      <w:pPr>
        <w:numPr>
          <w:ilvl w:val="0"/>
          <w:numId w:val="2"/>
        </w:numPr>
        <w:spacing w:after="65"/>
        <w:ind w:right="466" w:hanging="420"/>
        <w:rPr>
          <w:sz w:val="28"/>
          <w:szCs w:val="28"/>
        </w:rPr>
      </w:pPr>
      <w:r>
        <w:rPr>
          <w:sz w:val="28"/>
          <w:szCs w:val="28"/>
        </w:rPr>
        <w:t xml:space="preserve">развитие пространственного воображения, логического, комбинаторного и визуального мышления; </w:t>
      </w:r>
    </w:p>
    <w:p w:rsidR="007121A3" w:rsidRDefault="00311476">
      <w:pPr>
        <w:numPr>
          <w:ilvl w:val="0"/>
          <w:numId w:val="2"/>
        </w:numPr>
        <w:spacing w:after="32"/>
        <w:ind w:right="466" w:hanging="420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игам шашки и шахматы; </w:t>
      </w:r>
    </w:p>
    <w:p w:rsidR="007121A3" w:rsidRDefault="00311476">
      <w:pPr>
        <w:spacing w:after="241"/>
        <w:ind w:left="-15" w:right="466" w:firstLine="708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в игровой деятельности. </w:t>
      </w:r>
    </w:p>
    <w:p w:rsidR="007121A3" w:rsidRDefault="00311476">
      <w:pPr>
        <w:spacing w:after="241"/>
        <w:ind w:left="-15" w:right="466"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 год. Кружок рассчитан на 33 часа в 1 классе, по 34 часа во 2 – 4 классах, 1 раз в неделю. Общее количество часов в год: 135. Продолжительность одного занятия 40 минут.</w:t>
      </w:r>
    </w:p>
    <w:p w:rsidR="007121A3" w:rsidRDefault="007121A3"/>
    <w:p w:rsidR="007121A3" w:rsidRDefault="00311476">
      <w:pPr>
        <w:pStyle w:val="Heading1"/>
        <w:spacing w:after="79"/>
        <w:ind w:left="10" w:right="4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ПРОГРАММЫ  «МИР ШАШЕК И ШАХМАТ» </w:t>
      </w:r>
    </w:p>
    <w:p w:rsidR="007121A3" w:rsidRDefault="00311476">
      <w:pPr>
        <w:spacing w:after="24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122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 освоения программы внеурочной деятельности.</w:t>
      </w:r>
      <w:r>
        <w:rPr>
          <w:sz w:val="28"/>
          <w:szCs w:val="28"/>
        </w:rPr>
        <w:t xml:space="preserve"> </w:t>
      </w:r>
    </w:p>
    <w:p w:rsidR="007121A3" w:rsidRDefault="00311476">
      <w:pPr>
        <w:spacing w:after="115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21A3" w:rsidRDefault="00311476">
      <w:pPr>
        <w:spacing w:after="161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7121A3" w:rsidRDefault="00311476">
      <w:pPr>
        <w:spacing w:after="159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7121A3" w:rsidRDefault="00311476">
      <w:pPr>
        <w:spacing w:after="165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потребностей, ценностей и чувств. </w:t>
      </w:r>
    </w:p>
    <w:p w:rsidR="007121A3" w:rsidRDefault="00311476">
      <w:pPr>
        <w:spacing w:after="171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121A3" w:rsidRDefault="00311476">
      <w:pPr>
        <w:spacing w:after="122" w:line="259" w:lineRule="auto"/>
        <w:ind w:left="0"/>
        <w:jc w:val="lef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программы внеурочной деятельности.</w:t>
      </w:r>
      <w:r>
        <w:rPr>
          <w:sz w:val="28"/>
          <w:szCs w:val="28"/>
        </w:rPr>
        <w:t xml:space="preserve"> </w:t>
      </w:r>
    </w:p>
    <w:p w:rsidR="007121A3" w:rsidRDefault="00311476">
      <w:pPr>
        <w:spacing w:after="159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7121A3" w:rsidRDefault="00311476">
      <w:pPr>
        <w:spacing w:after="117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Освоение способов решения проблем творческого и поискового характера. </w:t>
      </w:r>
    </w:p>
    <w:p w:rsidR="007121A3" w:rsidRDefault="00311476">
      <w:pPr>
        <w:spacing w:after="116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7121A3" w:rsidRDefault="00311476">
      <w:pPr>
        <w:spacing w:after="114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7121A3" w:rsidRDefault="00311476">
      <w:pPr>
        <w:spacing w:after="115"/>
        <w:ind w:left="-5" w:right="4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7121A3" w:rsidRDefault="00311476">
      <w:pPr>
        <w:spacing w:after="174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121A3" w:rsidRDefault="00311476">
      <w:pPr>
        <w:spacing w:after="12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программы внеурочной деятельности.</w:t>
      </w:r>
      <w:r>
        <w:rPr>
          <w:sz w:val="28"/>
          <w:szCs w:val="28"/>
        </w:rPr>
        <w:t xml:space="preserve"> </w:t>
      </w:r>
    </w:p>
    <w:p w:rsidR="007121A3" w:rsidRDefault="00311476">
      <w:pPr>
        <w:spacing w:after="165"/>
        <w:ind w:left="-5" w:right="466"/>
        <w:rPr>
          <w:sz w:val="28"/>
          <w:szCs w:val="28"/>
        </w:rPr>
      </w:pPr>
      <w:r>
        <w:rPr>
          <w:sz w:val="28"/>
          <w:szCs w:val="28"/>
        </w:rPr>
        <w:t>Знать шахматные и шашечные термины: белое и чёрное поле, горизонталь, вертикаль, диагональ, центр. Правильно определять и называть белые, чёрные шахматные фигуры. Правильно расставлять фигуры перед игрой.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Знать названия шахматных фигур: ладья, слон, ферзь, конь, пешка. Шах, мат, пат, ничья, мат в один ход, длинная и короткая рокировка и её правила. </w:t>
      </w:r>
    </w:p>
    <w:p w:rsidR="007121A3" w:rsidRDefault="00311476">
      <w:pPr>
        <w:spacing w:after="161"/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Правила хода и взятия каждой из фигур, «игра на уничтожение», превращение пешки. </w:t>
      </w:r>
    </w:p>
    <w:p w:rsidR="007121A3" w:rsidRDefault="00311476">
      <w:pPr>
        <w:spacing w:after="21" w:line="259" w:lineRule="auto"/>
        <w:ind w:left="0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Основные формы и средства обучения</w:t>
      </w:r>
      <w:r>
        <w:rPr>
          <w:sz w:val="28"/>
          <w:szCs w:val="28"/>
        </w:rPr>
        <w:t xml:space="preserve">: </w:t>
      </w:r>
    </w:p>
    <w:p w:rsidR="007121A3" w:rsidRDefault="00311476">
      <w:pPr>
        <w:numPr>
          <w:ilvl w:val="0"/>
          <w:numId w:val="3"/>
        </w:numPr>
        <w:ind w:right="466" w:hanging="283"/>
        <w:rPr>
          <w:sz w:val="28"/>
          <w:szCs w:val="28"/>
        </w:rPr>
      </w:pPr>
      <w:r>
        <w:rPr>
          <w:sz w:val="28"/>
          <w:szCs w:val="28"/>
        </w:rPr>
        <w:t xml:space="preserve">Практическая игра. </w:t>
      </w:r>
    </w:p>
    <w:p w:rsidR="007121A3" w:rsidRDefault="00311476">
      <w:pPr>
        <w:numPr>
          <w:ilvl w:val="0"/>
          <w:numId w:val="3"/>
        </w:numPr>
        <w:ind w:right="466" w:hanging="283"/>
        <w:rPr>
          <w:sz w:val="28"/>
          <w:szCs w:val="28"/>
        </w:rPr>
      </w:pPr>
      <w:r>
        <w:rPr>
          <w:sz w:val="28"/>
          <w:szCs w:val="28"/>
        </w:rPr>
        <w:t xml:space="preserve">Решение шахматных, шашечных задач, комбинаций и этюдов. </w:t>
      </w:r>
    </w:p>
    <w:p w:rsidR="007121A3" w:rsidRDefault="00311476">
      <w:pPr>
        <w:numPr>
          <w:ilvl w:val="0"/>
          <w:numId w:val="3"/>
        </w:numPr>
        <w:ind w:right="466" w:hanging="283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и задания, игровые упражнения; • Теоретические занятия, шахматные и шашечные игры. </w:t>
      </w:r>
    </w:p>
    <w:p w:rsidR="007121A3" w:rsidRDefault="00311476">
      <w:pPr>
        <w:numPr>
          <w:ilvl w:val="0"/>
          <w:numId w:val="3"/>
        </w:numPr>
        <w:ind w:right="466" w:hanging="283"/>
        <w:rPr>
          <w:sz w:val="28"/>
          <w:szCs w:val="28"/>
        </w:rPr>
      </w:pPr>
      <w:r>
        <w:rPr>
          <w:sz w:val="28"/>
          <w:szCs w:val="28"/>
        </w:rPr>
        <w:t xml:space="preserve">Участие в турнирах и соревнованиях. </w:t>
      </w:r>
    </w:p>
    <w:p w:rsidR="007121A3" w:rsidRDefault="00311476">
      <w:pPr>
        <w:spacing w:after="29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spacing w:after="108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Система оценивания планируемых результатов освоения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</w:p>
    <w:p w:rsidR="007121A3" w:rsidRDefault="00311476">
      <w:pPr>
        <w:ind w:left="-15" w:right="466" w:firstLine="708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контроль включает в себя педагогические методики. Комплекс методик направлен на определение уровня освоения программного материала,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осваивать новые виды деятельности, развитие коммуникативных способностей, рост личностного и социального развития ребёнка.          Предлагаемые методы педагогического контроля и наблюдения позволят контролировать и корректировать работу по программе учебного занятия на всём протяжении ее реализации. Это даст возможность отслеживать динамику роста </w:t>
      </w:r>
      <w:r>
        <w:rPr>
          <w:sz w:val="28"/>
          <w:szCs w:val="28"/>
        </w:rPr>
        <w:lastRenderedPageBreak/>
        <w:t xml:space="preserve">учебных достижений обучающихся, позволит строить для каждого ребенка его индивидуальную траекторию развития. На основе полученной информации педагог может (и должен!) вносить соответствующие коррективы в учебный процесс. Контроль используется для оценки уровня (степени) достижения цели и решения поставленных задач. Контроль эффективности деятельности по достижению планируемых образовательных результатов осуществляется при выполнении диагностических заданий и упражнений, с помощью тестов, фронтальных и индивидуальных опросов, наблюдений.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Контрольные испытания могут проводиться в соревновательной обстановке. </w:t>
      </w:r>
    </w:p>
    <w:p w:rsidR="007121A3" w:rsidRDefault="00311476">
      <w:pPr>
        <w:spacing w:after="4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Виды контроля: </w:t>
      </w:r>
    </w:p>
    <w:p w:rsidR="007121A3" w:rsidRDefault="00311476">
      <w:pPr>
        <w:numPr>
          <w:ilvl w:val="0"/>
          <w:numId w:val="4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(оценка уровня/степени освоения изучаемого материала) </w:t>
      </w:r>
    </w:p>
    <w:p w:rsidR="007121A3" w:rsidRDefault="00311476">
      <w:pPr>
        <w:numPr>
          <w:ilvl w:val="0"/>
          <w:numId w:val="4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педагогом в форме наблюдения; </w:t>
      </w:r>
    </w:p>
    <w:p w:rsidR="007121A3" w:rsidRDefault="00311476">
      <w:pPr>
        <w:numPr>
          <w:ilvl w:val="0"/>
          <w:numId w:val="4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может проводиться один раз в четверть/полугодие, в конце учебного года в форме тестирования, выполнения заданий по определению уровня освоенных навыков, а также письменного опроса для определения объема освоенных теоретических знаний; </w:t>
      </w:r>
    </w:p>
    <w:p w:rsidR="007121A3" w:rsidRDefault="00311476">
      <w:pPr>
        <w:numPr>
          <w:ilvl w:val="0"/>
          <w:numId w:val="4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проводится в конце изучения программы «Мир шашек и шахмат» с целью </w:t>
      </w:r>
      <w:proofErr w:type="gramStart"/>
      <w:r>
        <w:rPr>
          <w:sz w:val="28"/>
          <w:szCs w:val="28"/>
        </w:rPr>
        <w:t>определения уровня/степени освоения планируемых образовательных результатов</w:t>
      </w:r>
      <w:proofErr w:type="gramEnd"/>
      <w:r>
        <w:rPr>
          <w:sz w:val="28"/>
          <w:szCs w:val="28"/>
        </w:rPr>
        <w:t xml:space="preserve">.  </w:t>
      </w:r>
    </w:p>
    <w:p w:rsidR="007121A3" w:rsidRDefault="00311476">
      <w:pPr>
        <w:spacing w:after="146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7121A3">
      <w:pPr>
        <w:pStyle w:val="Heading1"/>
        <w:spacing w:after="1"/>
        <w:ind w:left="10" w:right="474"/>
        <w:jc w:val="center"/>
        <w:rPr>
          <w:sz w:val="28"/>
          <w:szCs w:val="28"/>
        </w:rPr>
      </w:pPr>
    </w:p>
    <w:p w:rsidR="007121A3" w:rsidRDefault="007121A3"/>
    <w:p w:rsidR="007121A3" w:rsidRDefault="007121A3"/>
    <w:p w:rsidR="007121A3" w:rsidRDefault="007121A3"/>
    <w:p w:rsidR="007121A3" w:rsidRDefault="007121A3"/>
    <w:p w:rsidR="007121A3" w:rsidRDefault="007121A3"/>
    <w:p w:rsidR="007121A3" w:rsidRDefault="007121A3"/>
    <w:p w:rsidR="007121A3" w:rsidRDefault="007121A3"/>
    <w:p w:rsidR="007121A3" w:rsidRDefault="007121A3"/>
    <w:p w:rsidR="007121A3" w:rsidRDefault="007121A3">
      <w:pPr>
        <w:pStyle w:val="Heading1"/>
        <w:spacing w:after="1"/>
        <w:ind w:left="10" w:right="474"/>
        <w:jc w:val="center"/>
        <w:rPr>
          <w:sz w:val="28"/>
          <w:szCs w:val="28"/>
        </w:rPr>
      </w:pPr>
    </w:p>
    <w:p w:rsidR="007121A3" w:rsidRDefault="007121A3">
      <w:pPr>
        <w:pStyle w:val="Heading1"/>
        <w:spacing w:after="1"/>
        <w:ind w:left="10" w:right="474"/>
        <w:jc w:val="center"/>
        <w:rPr>
          <w:sz w:val="28"/>
          <w:szCs w:val="28"/>
        </w:rPr>
      </w:pPr>
    </w:p>
    <w:p w:rsidR="007121A3" w:rsidRDefault="007121A3">
      <w:pPr>
        <w:pStyle w:val="Heading1"/>
        <w:spacing w:after="1"/>
        <w:ind w:left="10" w:right="474"/>
        <w:jc w:val="center"/>
        <w:rPr>
          <w:sz w:val="28"/>
          <w:szCs w:val="28"/>
        </w:rPr>
      </w:pPr>
    </w:p>
    <w:p w:rsidR="007121A3" w:rsidRDefault="00311476">
      <w:pPr>
        <w:pStyle w:val="Heading1"/>
        <w:spacing w:after="1"/>
        <w:ind w:left="10" w:right="4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ВНЕУРОЧНОЙ ДЕЯТЕЛЬНОСТИ 1год (34 ч.) </w:t>
      </w:r>
    </w:p>
    <w:p w:rsidR="007121A3" w:rsidRDefault="00311476">
      <w:pPr>
        <w:spacing w:after="23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Исторический обзор развития игры «Шашки» (4 ч.). </w:t>
      </w:r>
    </w:p>
    <w:p w:rsidR="007121A3" w:rsidRDefault="00311476">
      <w:pPr>
        <w:spacing w:after="161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Шашки в Древнем Египте. Шашки в Древней Греции. Шашки в Древнем Риме. </w:t>
      </w:r>
    </w:p>
    <w:p w:rsidR="007121A3" w:rsidRDefault="00311476">
      <w:pPr>
        <w:spacing w:after="108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 в шашки (7 ч.). </w:t>
      </w:r>
    </w:p>
    <w:p w:rsidR="007121A3" w:rsidRDefault="00311476">
      <w:pPr>
        <w:spacing w:after="10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598"/>
        <w:rPr>
          <w:sz w:val="28"/>
          <w:szCs w:val="28"/>
        </w:rPr>
      </w:pPr>
      <w:r>
        <w:rPr>
          <w:sz w:val="28"/>
          <w:szCs w:val="28"/>
        </w:rPr>
        <w:t xml:space="preserve">Расстановка шашек. Ходы простых шашек. Превращение в дамки. Ходы дамок.  Ударные ходы шашек и дамок. Диагональ доски. Ничья, выигрыш, проигрыш. </w:t>
      </w:r>
    </w:p>
    <w:p w:rsidR="007121A3" w:rsidRDefault="00311476">
      <w:pPr>
        <w:spacing w:after="127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tabs>
          <w:tab w:val="center" w:pos="2124"/>
          <w:tab w:val="center" w:pos="2833"/>
        </w:tabs>
        <w:ind w:left="-1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Эндшпиль (6 ч.)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Превращение в дамку ударным ходом. Различные вилы петель. Использование путей доски для ловли дамки. Четыре дамки против одной. Борьба простых шашек. Шашечный турнир. </w:t>
      </w:r>
    </w:p>
    <w:p w:rsidR="007121A3" w:rsidRDefault="00311476">
      <w:pPr>
        <w:spacing w:after="111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Шахматная доска (4 ч.) </w:t>
      </w:r>
    </w:p>
    <w:p w:rsidR="007121A3" w:rsidRDefault="00311476">
      <w:pPr>
        <w:spacing w:after="120" w:line="259" w:lineRule="auto"/>
        <w:ind w:left="7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Первое знакомство с шахматным королевством. Белые и черные поля. Шахматная доска. Горизонталь, вертикаль, диагональ. Центр шахматной доски. </w:t>
      </w:r>
    </w:p>
    <w:p w:rsidR="007121A3" w:rsidRDefault="00311476">
      <w:pPr>
        <w:spacing w:after="89" w:line="259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Шахматные фигуры (9 ч.) </w:t>
      </w:r>
    </w:p>
    <w:p w:rsidR="007121A3" w:rsidRDefault="00311476">
      <w:pPr>
        <w:spacing w:after="160" w:line="259" w:lineRule="auto"/>
        <w:ind w:left="7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Белые фигуры, черные фигуры.  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Ладья. </w:t>
      </w:r>
    </w:p>
    <w:p w:rsidR="007121A3" w:rsidRDefault="00311476">
      <w:pPr>
        <w:spacing w:after="239"/>
        <w:ind w:left="-5"/>
        <w:rPr>
          <w:sz w:val="28"/>
          <w:szCs w:val="28"/>
        </w:rPr>
      </w:pPr>
      <w:r>
        <w:rPr>
          <w:sz w:val="28"/>
          <w:szCs w:val="28"/>
        </w:rPr>
        <w:t>Слон. Ферзь. Конь. Пешка. Король. Сравнительная сила фигур.</w:t>
      </w:r>
      <w:r>
        <w:rPr>
          <w:color w:val="333333"/>
          <w:sz w:val="28"/>
          <w:szCs w:val="28"/>
        </w:rPr>
        <w:t xml:space="preserve"> Ценность шахматных фигур.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Начальная расстановка фигур (4 ч.) </w:t>
      </w:r>
    </w:p>
    <w:p w:rsidR="007121A3" w:rsidRDefault="00311476">
      <w:pPr>
        <w:spacing w:after="161" w:line="259" w:lineRule="auto"/>
        <w:ind w:left="7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1" w:line="278" w:lineRule="auto"/>
        <w:ind w:left="-5" w:right="4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Начальное положение (начальная позиция). Расположение каждой из фигур в начальном  положении. Правило “Каждый ферзь любит свой цвет”. Связь между горизонталями,  вертикалями, диагоналями и начальной расстановкой фигур. </w:t>
      </w:r>
    </w:p>
    <w:p w:rsidR="007121A3" w:rsidRDefault="00311476">
      <w:pPr>
        <w:spacing w:after="208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2 год (34 ч.)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Исторический обзор развития игры «Шашки» (3 ч.) </w:t>
      </w:r>
    </w:p>
    <w:p w:rsidR="007121A3" w:rsidRDefault="00311476">
      <w:pPr>
        <w:spacing w:after="221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Шашки в странах Мира. Шашки на Руси. </w:t>
      </w: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89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 в шашки (2 ч.) </w:t>
      </w:r>
    </w:p>
    <w:p w:rsidR="007121A3" w:rsidRDefault="00311476">
      <w:pPr>
        <w:spacing w:after="161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Шашечная нотация.  Запись ходов, запись партии. </w:t>
      </w:r>
    </w:p>
    <w:p w:rsidR="007121A3" w:rsidRDefault="00311476">
      <w:pPr>
        <w:spacing w:after="108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Стратегия в шашках (5 ч.)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Простой и ударный ход. Нападение на шашку. Защита от нападения ответным нападением.  Выигрыш запиранием шашек. Оппозиция. </w:t>
      </w:r>
    </w:p>
    <w:p w:rsidR="007121A3" w:rsidRDefault="00311476">
      <w:pPr>
        <w:spacing w:after="31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Тактика в шашках (4 ч.) </w:t>
      </w:r>
    </w:p>
    <w:p w:rsidR="007121A3" w:rsidRDefault="00311476">
      <w:pPr>
        <w:spacing w:after="161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Ударная колонна.  Решето.  Простейшие одноходовые удары. Использование нападения.  </w:t>
      </w:r>
      <w:proofErr w:type="gramStart"/>
      <w:r>
        <w:rPr>
          <w:sz w:val="28"/>
          <w:szCs w:val="28"/>
        </w:rPr>
        <w:t>Роздых</w:t>
      </w:r>
      <w:proofErr w:type="gramEnd"/>
      <w:r>
        <w:rPr>
          <w:sz w:val="28"/>
          <w:szCs w:val="28"/>
        </w:rPr>
        <w:t xml:space="preserve">.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Турнирная практика (4 ч.) </w:t>
      </w:r>
    </w:p>
    <w:p w:rsidR="007121A3" w:rsidRDefault="00311476">
      <w:pPr>
        <w:spacing w:after="142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Тренировочные игры, матчевые встречи. Сеансы одновременной игры в шашки. </w:t>
      </w:r>
    </w:p>
    <w:p w:rsidR="007121A3" w:rsidRDefault="00311476">
      <w:pPr>
        <w:spacing w:after="87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Краткая история шахмат (1 ч.) </w:t>
      </w:r>
    </w:p>
    <w:p w:rsidR="007121A3" w:rsidRDefault="00311476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Рождение шахмат. </w:t>
      </w:r>
    </w:p>
    <w:p w:rsidR="007121A3" w:rsidRDefault="00311476">
      <w:pPr>
        <w:spacing w:after="109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>Ходы и взятие фигур в шахматах (8 ч.)</w:t>
      </w:r>
      <w:r>
        <w:rPr>
          <w:b w:val="0"/>
          <w:sz w:val="28"/>
          <w:szCs w:val="28"/>
        </w:rPr>
        <w:t xml:space="preserve"> </w:t>
      </w:r>
    </w:p>
    <w:p w:rsidR="007121A3" w:rsidRDefault="00311476">
      <w:pPr>
        <w:spacing w:after="9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7121A3" w:rsidRDefault="00311476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Правила хода и взятия каждой из фигур. Игра “на уничтожение”. </w:t>
      </w:r>
      <w:proofErr w:type="spellStart"/>
      <w:r>
        <w:rPr>
          <w:sz w:val="28"/>
          <w:szCs w:val="28"/>
        </w:rPr>
        <w:t>Белопольные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чернопольные</w:t>
      </w:r>
      <w:proofErr w:type="spellEnd"/>
      <w:r>
        <w:rPr>
          <w:sz w:val="28"/>
          <w:szCs w:val="28"/>
        </w:rPr>
        <w:t xml:space="preserve">  слоны, Одноцветные и разноцветные слоны. Качество. Легкие и тяжелые фигуры.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Ладейные, коневые, слоновые, ферзевые и королевские пешки. Взятие на проходе. Превращение пешки. </w:t>
      </w:r>
    </w:p>
    <w:p w:rsidR="007121A3" w:rsidRDefault="00311476">
      <w:pPr>
        <w:spacing w:after="68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Цель шахматной партии (5 ч.) </w:t>
      </w:r>
    </w:p>
    <w:p w:rsidR="007121A3" w:rsidRDefault="00311476">
      <w:pPr>
        <w:spacing w:after="99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Шах. Понятие о шахе. Защита от шаха. Мат – цель шахматной партии. </w:t>
      </w:r>
    </w:p>
    <w:p w:rsidR="007121A3" w:rsidRDefault="00311476">
      <w:pPr>
        <w:ind w:left="-5" w:right="466"/>
        <w:rPr>
          <w:sz w:val="28"/>
          <w:szCs w:val="28"/>
        </w:rPr>
      </w:pPr>
      <w:proofErr w:type="spellStart"/>
      <w:r>
        <w:rPr>
          <w:sz w:val="28"/>
          <w:szCs w:val="28"/>
        </w:rPr>
        <w:t>Матование</w:t>
      </w:r>
      <w:proofErr w:type="spellEnd"/>
      <w:r>
        <w:rPr>
          <w:sz w:val="28"/>
          <w:szCs w:val="28"/>
        </w:rPr>
        <w:t xml:space="preserve"> одинокого короля. Задачи на мат в один ход. Пат. Ничья.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Пат и другие случаи ничьей. Мат в один ход. Длинная и короткая рокировка и ее правила. </w:t>
      </w:r>
    </w:p>
    <w:p w:rsidR="007121A3" w:rsidRDefault="00311476">
      <w:pPr>
        <w:spacing w:after="13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spacing w:after="217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всеми фигурами из начального положения (2 ч.)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Шахматная партия. Начало шахматной партии. Представления о том, как начинать  шахматную партию. Короткие шахматные партии. </w:t>
      </w:r>
    </w:p>
    <w:p w:rsidR="007121A3" w:rsidRDefault="00311476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3 год (34 ч.) Дебют в шашках (3 ч.) </w:t>
      </w:r>
    </w:p>
    <w:p w:rsidR="007121A3" w:rsidRDefault="007121A3">
      <w:pPr>
        <w:spacing w:after="141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Дебютная часть партии. Тактика в дебюте. </w:t>
      </w:r>
    </w:p>
    <w:p w:rsidR="007121A3" w:rsidRDefault="00311476">
      <w:pPr>
        <w:spacing w:after="85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Миттельшпиль в шашках (4 ч.) </w:t>
      </w:r>
    </w:p>
    <w:p w:rsidR="007121A3" w:rsidRDefault="00311476">
      <w:pPr>
        <w:spacing w:after="161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1715"/>
        <w:rPr>
          <w:sz w:val="28"/>
          <w:szCs w:val="28"/>
        </w:rPr>
      </w:pPr>
      <w:r>
        <w:rPr>
          <w:sz w:val="28"/>
          <w:szCs w:val="28"/>
        </w:rPr>
        <w:t xml:space="preserve">Середина игры.  Строение доски.  Центр, левый фланг, правый фланг. </w:t>
      </w:r>
      <w:proofErr w:type="spellStart"/>
      <w:r>
        <w:rPr>
          <w:sz w:val="28"/>
          <w:szCs w:val="28"/>
        </w:rPr>
        <w:t>Коловое</w:t>
      </w:r>
      <w:proofErr w:type="spellEnd"/>
      <w:r>
        <w:rPr>
          <w:sz w:val="28"/>
          <w:szCs w:val="28"/>
        </w:rPr>
        <w:t xml:space="preserve"> поле. </w:t>
      </w:r>
    </w:p>
    <w:p w:rsidR="007121A3" w:rsidRDefault="00311476">
      <w:pPr>
        <w:spacing w:after="128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Эндшпиль в шашках (5 ч.)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Приём «столбняк». Построение петли с использованием четырёх фигур. </w:t>
      </w:r>
    </w:p>
    <w:p w:rsidR="007121A3" w:rsidRDefault="00311476">
      <w:pPr>
        <w:spacing w:after="1" w:line="278" w:lineRule="auto"/>
        <w:ind w:left="-5" w:right="11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путей доски для ловли дамки приёмом столбняк.  Приём «распутье».  Борьба простых шашек. </w:t>
      </w:r>
      <w:r>
        <w:rPr>
          <w:b/>
          <w:sz w:val="28"/>
          <w:szCs w:val="28"/>
        </w:rPr>
        <w:t xml:space="preserve">Тактика в шашках (6 ч.) </w:t>
      </w:r>
    </w:p>
    <w:p w:rsidR="007121A3" w:rsidRDefault="00311476">
      <w:pPr>
        <w:spacing w:after="12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Ударная колонна из двух шашек. Решето и опорные шашки. Финальный удар. </w:t>
      </w:r>
    </w:p>
    <w:p w:rsidR="007121A3" w:rsidRDefault="00311476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Цепочка подударных шашек.  Перевод шашки в финальную цепь. Использование нападения.  </w:t>
      </w:r>
      <w:proofErr w:type="gramStart"/>
      <w:r>
        <w:rPr>
          <w:sz w:val="28"/>
          <w:szCs w:val="28"/>
        </w:rPr>
        <w:t>Роздых</w:t>
      </w:r>
      <w:proofErr w:type="gramEnd"/>
      <w:r>
        <w:rPr>
          <w:sz w:val="28"/>
          <w:szCs w:val="28"/>
        </w:rPr>
        <w:t xml:space="preserve">. </w:t>
      </w:r>
    </w:p>
    <w:p w:rsidR="007121A3" w:rsidRDefault="00311476">
      <w:pPr>
        <w:spacing w:after="131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Краткая история шахмат (5 ч.) </w:t>
      </w:r>
    </w:p>
    <w:p w:rsidR="007121A3" w:rsidRDefault="00311476">
      <w:pPr>
        <w:spacing w:after="139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чатуранги к </w:t>
      </w:r>
      <w:proofErr w:type="spellStart"/>
      <w:r>
        <w:rPr>
          <w:sz w:val="28"/>
          <w:szCs w:val="28"/>
        </w:rPr>
        <w:t>шатранджу</w:t>
      </w:r>
      <w:proofErr w:type="spellEnd"/>
      <w:r>
        <w:rPr>
          <w:sz w:val="28"/>
          <w:szCs w:val="28"/>
        </w:rPr>
        <w:t xml:space="preserve">. Шахматы проникают в Европу. Чемпионы мира по шахматам. Выдающиеся шахматисты нашего времени. Шахматные правила FIDE. </w:t>
      </w:r>
    </w:p>
    <w:p w:rsidR="007121A3" w:rsidRDefault="00311476">
      <w:pPr>
        <w:spacing w:after="84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Шахматная нотация. Ценность шахматных фигур (11 ч.) </w:t>
      </w:r>
    </w:p>
    <w:p w:rsidR="007121A3" w:rsidRDefault="00311476">
      <w:pPr>
        <w:spacing w:after="98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Обозначение вертикалей.  Игра “Назови вертикаль”. Обозначение горизонталей.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Игра “Назови горизонталь”. Обозначение горизонталей и вертикалей, наименование полей.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Игра «Назови диагональ» Наименование полей, шахматных фигур. Игра “Кто быстрее”.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Ценность шахматных фигур.  Игра “Кто сильнее?”. Сравнительная сила фигур. </w:t>
      </w:r>
    </w:p>
    <w:p w:rsidR="007121A3" w:rsidRDefault="00311476">
      <w:pPr>
        <w:spacing w:after="1" w:line="278" w:lineRule="auto"/>
        <w:ind w:left="-5" w:right="15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Абсолютная и относительная сила фигур. Достижение материального перевеса. Нападение и защита. Способы защиты. Мат различными фигурами. Шахматный турнир. </w:t>
      </w:r>
    </w:p>
    <w:p w:rsidR="007121A3" w:rsidRDefault="00311476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121A3" w:rsidRDefault="00311476">
      <w:pPr>
        <w:spacing w:after="1" w:line="259" w:lineRule="auto"/>
        <w:ind w:left="299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4 год (34 ч.) </w:t>
      </w:r>
    </w:p>
    <w:p w:rsidR="007121A3" w:rsidRDefault="00311476">
      <w:pPr>
        <w:spacing w:after="26" w:line="259" w:lineRule="auto"/>
        <w:ind w:left="30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Исторический обзор развития игры «Шашки» (3 ч.) </w:t>
      </w:r>
    </w:p>
    <w:p w:rsidR="007121A3" w:rsidRDefault="00311476">
      <w:pPr>
        <w:spacing w:after="161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Появление шашечных книг.  Шашечная игра в литературе.  </w:t>
      </w:r>
    </w:p>
    <w:p w:rsidR="007121A3" w:rsidRDefault="00311476">
      <w:pPr>
        <w:spacing w:after="31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 в шашки (2 ч.) </w:t>
      </w:r>
    </w:p>
    <w:p w:rsidR="007121A3" w:rsidRDefault="00311476">
      <w:pPr>
        <w:spacing w:after="144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Ничья.  Правила фиксации ничьей в соревнованиях. </w:t>
      </w:r>
    </w:p>
    <w:p w:rsidR="007121A3" w:rsidRDefault="00311476">
      <w:pPr>
        <w:spacing w:after="25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Стратегия в шашках (4 ч.) </w:t>
      </w:r>
    </w:p>
    <w:p w:rsidR="007121A3" w:rsidRDefault="00311476">
      <w:pPr>
        <w:spacing w:after="139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26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Выигрыш партии приёмом «запирание».  Нападение на шашку.  Виды защит от нападения.  Виды оппозиции. </w:t>
      </w:r>
    </w:p>
    <w:p w:rsidR="007121A3" w:rsidRDefault="00311476">
      <w:pPr>
        <w:spacing w:after="32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Эстетика шашечной игры (5 ч.) </w:t>
      </w:r>
    </w:p>
    <w:p w:rsidR="007121A3" w:rsidRDefault="00311476">
      <w:pPr>
        <w:spacing w:after="10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Шашки народов Мира. Обратные шашки (поддавки), игра «уголки». Композиция в шашках.  Необычные задания в игре.  Рекордные композиции и задания. </w:t>
      </w:r>
    </w:p>
    <w:p w:rsidR="007121A3" w:rsidRDefault="00311476">
      <w:pPr>
        <w:spacing w:after="26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Турнирная практика (4 ч.).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Тренировочные игры.  Сеансы одновременной игры. </w:t>
      </w:r>
    </w:p>
    <w:p w:rsidR="007121A3" w:rsidRDefault="00311476">
      <w:pPr>
        <w:spacing w:after="26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proofErr w:type="spellStart"/>
      <w:r>
        <w:rPr>
          <w:sz w:val="28"/>
          <w:szCs w:val="28"/>
        </w:rPr>
        <w:t>матования</w:t>
      </w:r>
      <w:proofErr w:type="spellEnd"/>
      <w:r>
        <w:rPr>
          <w:sz w:val="28"/>
          <w:szCs w:val="28"/>
        </w:rPr>
        <w:t xml:space="preserve"> одинокого короля в шахматах (6 ч.) </w:t>
      </w:r>
    </w:p>
    <w:p w:rsidR="007121A3" w:rsidRDefault="00311476">
      <w:pPr>
        <w:spacing w:after="12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t xml:space="preserve">Ферзь и ладья против короля. Две ладьи против короля. Король и ферзь против короля. Этика шахматной борьбы. Король и ладья против короля. Защита от мата. </w:t>
      </w:r>
    </w:p>
    <w:p w:rsidR="007121A3" w:rsidRDefault="00311476">
      <w:pPr>
        <w:spacing w:after="26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Шахматная партия. Три стадии шахматной партии (4 ч.) </w:t>
      </w:r>
    </w:p>
    <w:p w:rsidR="007121A3" w:rsidRDefault="00311476">
      <w:pPr>
        <w:spacing w:after="139" w:line="259" w:lineRule="auto"/>
        <w:ind w:left="0" w:firstLine="0"/>
        <w:jc w:val="left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Шахматная партия. </w:t>
      </w:r>
      <w:r>
        <w:rPr>
          <w:sz w:val="28"/>
          <w:szCs w:val="28"/>
        </w:rPr>
        <w:t>Учебные положения на мат в два хода в дебюте (начало игры).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Миттельшпиле</w:t>
      </w:r>
      <w:proofErr w:type="gramEnd"/>
      <w:r>
        <w:rPr>
          <w:sz w:val="28"/>
          <w:szCs w:val="28"/>
        </w:rPr>
        <w:t xml:space="preserve"> (середина игры). </w:t>
      </w:r>
      <w:proofErr w:type="gramStart"/>
      <w:r>
        <w:rPr>
          <w:sz w:val="28"/>
          <w:szCs w:val="28"/>
        </w:rPr>
        <w:t>Эндшпиле</w:t>
      </w:r>
      <w:proofErr w:type="gramEnd"/>
      <w:r>
        <w:rPr>
          <w:sz w:val="28"/>
          <w:szCs w:val="28"/>
        </w:rPr>
        <w:t xml:space="preserve"> (конец игры). </w:t>
      </w:r>
    </w:p>
    <w:p w:rsidR="007121A3" w:rsidRDefault="00311476">
      <w:pPr>
        <w:spacing w:after="9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1A3" w:rsidRDefault="00311476">
      <w:pPr>
        <w:pStyle w:val="Heading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Основы дебюта (6 ч.) </w:t>
      </w:r>
    </w:p>
    <w:p w:rsidR="007121A3" w:rsidRDefault="00311476">
      <w:pPr>
        <w:spacing w:after="76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ind w:left="-5" w:right="283"/>
        <w:rPr>
          <w:sz w:val="28"/>
          <w:szCs w:val="28"/>
        </w:rPr>
      </w:pPr>
      <w:r>
        <w:rPr>
          <w:sz w:val="28"/>
          <w:szCs w:val="28"/>
        </w:rPr>
        <w:t xml:space="preserve">Правила и законы дебюта. Дебютные ошибки. Невыгодность раннего ввода в игру ладей  и ферзя. Игра на мат с первых ходов партии. Детский мат и защита от него. Связка в дебюте. </w:t>
      </w:r>
    </w:p>
    <w:p w:rsidR="007121A3" w:rsidRDefault="00311476">
      <w:pPr>
        <w:ind w:left="-5" w:right="466"/>
        <w:rPr>
          <w:sz w:val="28"/>
          <w:szCs w:val="28"/>
        </w:rPr>
      </w:pPr>
      <w:r>
        <w:rPr>
          <w:sz w:val="28"/>
          <w:szCs w:val="28"/>
        </w:rPr>
        <w:lastRenderedPageBreak/>
        <w:t>Шахматный турнир.</w:t>
      </w: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260" w:line="259" w:lineRule="auto"/>
        <w:ind w:left="0" w:right="43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175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177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175" w:line="259" w:lineRule="auto"/>
        <w:ind w:left="0" w:right="41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pStyle w:val="Heading1"/>
        <w:ind w:left="4054" w:right="2837" w:hanging="1512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1 год (34 ч.) </w:t>
      </w:r>
    </w:p>
    <w:tbl>
      <w:tblPr>
        <w:tblStyle w:val="TableGrid"/>
        <w:tblW w:w="13853" w:type="dxa"/>
        <w:tblInd w:w="-109" w:type="dxa"/>
        <w:tblLayout w:type="fixed"/>
        <w:tblCellMar>
          <w:top w:w="12" w:type="dxa"/>
          <w:left w:w="108" w:type="dxa"/>
          <w:right w:w="154" w:type="dxa"/>
        </w:tblCellMar>
        <w:tblLook w:val="04A0"/>
      </w:tblPr>
      <w:tblGrid>
        <w:gridCol w:w="666"/>
        <w:gridCol w:w="13187"/>
      </w:tblGrid>
      <w:tr w:rsidR="007121A3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3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 (разделы)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147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(4 ч.).</w:t>
            </w:r>
          </w:p>
        </w:tc>
      </w:tr>
      <w:tr w:rsidR="007121A3">
        <w:trPr>
          <w:trHeight w:val="30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игры в разных странах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Древнем Египте.</w:t>
            </w:r>
          </w:p>
        </w:tc>
      </w:tr>
      <w:tr w:rsidR="007121A3">
        <w:trPr>
          <w:trHeight w:val="3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Древней Греции.</w:t>
            </w:r>
          </w:p>
        </w:tc>
      </w:tr>
      <w:tr w:rsidR="007121A3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Древнем Риме.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62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(7 ч.).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шашек.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 простых шашек.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в дамки.</w:t>
            </w:r>
          </w:p>
        </w:tc>
      </w:tr>
      <w:tr w:rsidR="007121A3">
        <w:trPr>
          <w:trHeight w:val="32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 дамок.</w:t>
            </w:r>
          </w:p>
        </w:tc>
      </w:tr>
      <w:tr w:rsidR="007121A3">
        <w:trPr>
          <w:trHeight w:val="5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2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ходы шашек и дамок.  Диагональ доски.</w:t>
            </w:r>
          </w:p>
        </w:tc>
      </w:tr>
      <w:tr w:rsidR="007121A3"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Ничья, выигрыш, проигрыш.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627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Эндшпиль (6 ч.)</w:t>
            </w:r>
          </w:p>
        </w:tc>
      </w:tr>
      <w:tr w:rsidR="007121A3"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в дамку ударным ходом.</w:t>
            </w:r>
          </w:p>
        </w:tc>
      </w:tr>
      <w:tr w:rsidR="007121A3">
        <w:trPr>
          <w:trHeight w:val="3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вилы петель.</w:t>
            </w:r>
          </w:p>
        </w:tc>
      </w:tr>
      <w:tr w:rsidR="007121A3">
        <w:trPr>
          <w:trHeight w:val="4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путей доски для ловли дамки.</w:t>
            </w:r>
          </w:p>
        </w:tc>
      </w:tr>
      <w:tr w:rsidR="007121A3">
        <w:trPr>
          <w:trHeight w:val="3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дамки против одной.</w:t>
            </w:r>
          </w:p>
        </w:tc>
      </w:tr>
      <w:tr w:rsidR="007121A3"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простых шашек.</w:t>
            </w:r>
          </w:p>
        </w:tc>
      </w:tr>
      <w:tr w:rsidR="007121A3">
        <w:trPr>
          <w:trHeight w:val="32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турнир.</w:t>
            </w:r>
          </w:p>
        </w:tc>
      </w:tr>
      <w:tr w:rsidR="007121A3"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62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Шахматная доска (4 ч.)</w:t>
            </w:r>
          </w:p>
        </w:tc>
      </w:tr>
      <w:tr w:rsidR="007121A3">
        <w:trPr>
          <w:trHeight w:val="4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знакомство с шахматным королевством. Белые и черные поля.</w:t>
            </w:r>
          </w:p>
        </w:tc>
      </w:tr>
      <w:tr w:rsidR="007121A3">
        <w:trPr>
          <w:trHeight w:val="35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доска.</w:t>
            </w:r>
          </w:p>
        </w:tc>
      </w:tr>
      <w:tr w:rsidR="007121A3">
        <w:trPr>
          <w:trHeight w:val="3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Горизонталь, вертикаль, диагональ.</w:t>
            </w:r>
          </w:p>
        </w:tc>
      </w:tr>
      <w:tr w:rsidR="007121A3">
        <w:trPr>
          <w:trHeight w:val="4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шахматной доски.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625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Шахматные фигуры (9 ч.)</w:t>
            </w:r>
          </w:p>
        </w:tc>
      </w:tr>
      <w:tr w:rsidR="007121A3"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фигуры, черные фигуры.</w:t>
            </w:r>
          </w:p>
        </w:tc>
      </w:tr>
      <w:tr w:rsidR="007121A3"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Ладья.</w:t>
            </w:r>
          </w:p>
        </w:tc>
      </w:tr>
      <w:tr w:rsidR="007121A3">
        <w:trPr>
          <w:trHeight w:val="32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Слон.</w:t>
            </w:r>
          </w:p>
        </w:tc>
      </w:tr>
      <w:tr w:rsidR="007121A3"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Ферзь.</w:t>
            </w:r>
          </w:p>
        </w:tc>
      </w:tr>
      <w:tr w:rsidR="007121A3"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Конь.</w:t>
            </w:r>
          </w:p>
        </w:tc>
      </w:tr>
      <w:tr w:rsidR="007121A3"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Пешка.</w:t>
            </w:r>
          </w:p>
        </w:tc>
      </w:tr>
      <w:tr w:rsidR="007121A3"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Король.</w:t>
            </w:r>
          </w:p>
        </w:tc>
      </w:tr>
      <w:tr w:rsidR="007121A3"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фигур.</w:t>
            </w:r>
          </w:p>
        </w:tc>
      </w:tr>
      <w:tr w:rsidR="007121A3">
        <w:trPr>
          <w:trHeight w:val="34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Ценность шахматных фигур</w:t>
            </w:r>
          </w:p>
        </w:tc>
      </w:tr>
      <w:tr w:rsidR="007121A3">
        <w:trPr>
          <w:trHeight w:val="34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2038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расстановка фигур (4 ч.)</w:t>
            </w:r>
          </w:p>
        </w:tc>
      </w:tr>
      <w:tr w:rsidR="007121A3">
        <w:trPr>
          <w:trHeight w:val="37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положение (начальная позиция).</w:t>
            </w:r>
          </w:p>
        </w:tc>
      </w:tr>
      <w:tr w:rsidR="007121A3">
        <w:trPr>
          <w:trHeight w:val="3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каждой из фигур в начальном положении.</w:t>
            </w:r>
          </w:p>
        </w:tc>
      </w:tr>
      <w:tr w:rsidR="007121A3">
        <w:trPr>
          <w:trHeight w:val="4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“Каждый ферзь любит свой цвет”.</w:t>
            </w:r>
          </w:p>
        </w:tc>
      </w:tr>
      <w:tr w:rsidR="007121A3">
        <w:trPr>
          <w:trHeight w:val="56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4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горизонталями, вертикалями, диагоналями и начальной расстановкой фигур.</w:t>
            </w:r>
          </w:p>
        </w:tc>
      </w:tr>
    </w:tbl>
    <w:p w:rsidR="007121A3" w:rsidRDefault="007121A3">
      <w:pPr>
        <w:sectPr w:rsidR="007121A3">
          <w:headerReference w:type="default" r:id="rId8"/>
          <w:headerReference w:type="first" r:id="rId9"/>
          <w:pgSz w:w="16838" w:h="11906" w:orient="landscape"/>
          <w:pgMar w:top="1702" w:right="710" w:bottom="376" w:left="1191" w:header="720" w:footer="0" w:gutter="0"/>
          <w:cols w:space="720"/>
          <w:formProt w:val="0"/>
          <w:titlePg/>
          <w:docGrid w:linePitch="326"/>
        </w:sectPr>
      </w:pPr>
    </w:p>
    <w:p w:rsidR="007121A3" w:rsidRDefault="00311476">
      <w:pPr>
        <w:spacing w:after="0" w:line="259" w:lineRule="auto"/>
        <w:ind w:left="0" w:right="-514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121A3" w:rsidRDefault="007121A3">
      <w:pPr>
        <w:spacing w:after="0" w:line="259" w:lineRule="auto"/>
        <w:ind w:right="-15"/>
        <w:rPr>
          <w:b/>
          <w:sz w:val="28"/>
          <w:szCs w:val="28"/>
        </w:rPr>
      </w:pPr>
    </w:p>
    <w:p w:rsidR="007121A3" w:rsidRDefault="00311476">
      <w:pPr>
        <w:spacing w:after="0" w:line="259" w:lineRule="auto"/>
        <w:ind w:right="-15"/>
        <w:rPr>
          <w:sz w:val="28"/>
          <w:szCs w:val="28"/>
        </w:rPr>
      </w:pPr>
      <w:r>
        <w:rPr>
          <w:b/>
          <w:sz w:val="28"/>
          <w:szCs w:val="28"/>
        </w:rPr>
        <w:t>3 год (34 ч.)</w:t>
      </w:r>
    </w:p>
    <w:tbl>
      <w:tblPr>
        <w:tblStyle w:val="TableGrid"/>
        <w:tblW w:w="13334" w:type="dxa"/>
        <w:tblInd w:w="-6" w:type="dxa"/>
        <w:tblLayout w:type="fixed"/>
        <w:tblCellMar>
          <w:top w:w="11" w:type="dxa"/>
          <w:left w:w="5" w:type="dxa"/>
          <w:right w:w="96" w:type="dxa"/>
        </w:tblCellMar>
        <w:tblLook w:val="04A0"/>
      </w:tblPr>
      <w:tblGrid>
        <w:gridCol w:w="562"/>
        <w:gridCol w:w="12631"/>
        <w:gridCol w:w="141"/>
      </w:tblGrid>
      <w:tr w:rsidR="007121A3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97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 (разделы)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7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Дебют в шашках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3 ч.)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Дебютная часть партии.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Дебютная часть партии.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в дебюте.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9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Миттельшпиль в шашках (4 ч.)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игры.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доски.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левый фланг, правый фланг.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Коловое</w:t>
            </w:r>
            <w:proofErr w:type="spellEnd"/>
            <w:r>
              <w:rPr>
                <w:sz w:val="28"/>
                <w:szCs w:val="28"/>
              </w:rPr>
              <w:t xml:space="preserve"> поле.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3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8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Эндшпиль в шашках (5 ч.)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«столбняк».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петли с использованием четырёх фигур.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путей доски для ловли дамки приёмом столбняк.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«распутье».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простых шашек.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4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7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Тактика в шашках (6 ч.)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Ударная колонна из двух шашек.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 и опорные шашки.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удар.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 подударных шашек.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шашки в финальную цепь.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нападения. </w:t>
            </w:r>
            <w:proofErr w:type="gramStart"/>
            <w:r>
              <w:rPr>
                <w:sz w:val="28"/>
                <w:szCs w:val="28"/>
              </w:rPr>
              <w:t>Роздых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0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история шахмат (5 ч.)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чатуранги к </w:t>
            </w:r>
            <w:proofErr w:type="spellStart"/>
            <w:r>
              <w:rPr>
                <w:sz w:val="28"/>
                <w:szCs w:val="28"/>
              </w:rPr>
              <w:t>шатранджу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проникают в Европу.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Чемпионы мира по шахматам.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шахматисты нашего времени.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правила FIDE.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95"/>
        </w:trPr>
        <w:tc>
          <w:tcPr>
            <w:tcW w:w="1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Шахматная нотация. Ценность шахматных фигур (12 ч.)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вертикалей.  Игра “Назови вертикаль”.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горизонталей. Игра “Назови горизонталь”.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5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горизонталей и вертикалей, наименование полей.  Игра «Назови диагональ».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полей, шахматных фигур. Игра  “Кто быстрее”.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 шахматных фигур.  Игра  “Кто сильнее?”.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и относительная сила фигур.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и защита.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защиты.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различными фигурами.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4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1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7121A3" w:rsidRDefault="007121A3">
      <w:pPr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7121A3" w:rsidRDefault="007121A3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right="-15"/>
        <w:rPr>
          <w:sz w:val="28"/>
          <w:szCs w:val="28"/>
        </w:rPr>
      </w:pPr>
      <w:r>
        <w:rPr>
          <w:b/>
          <w:sz w:val="28"/>
          <w:szCs w:val="28"/>
        </w:rPr>
        <w:t>4 год (34 ч.)</w:t>
      </w:r>
    </w:p>
    <w:tbl>
      <w:tblPr>
        <w:tblStyle w:val="TableGrid"/>
        <w:tblW w:w="13329" w:type="dxa"/>
        <w:tblInd w:w="-1" w:type="dxa"/>
        <w:tblLayout w:type="fixed"/>
        <w:tblCellMar>
          <w:top w:w="11" w:type="dxa"/>
          <w:left w:w="5" w:type="dxa"/>
          <w:right w:w="96" w:type="dxa"/>
        </w:tblCellMar>
        <w:tblLook w:val="04A0"/>
      </w:tblPr>
      <w:tblGrid>
        <w:gridCol w:w="562"/>
        <w:gridCol w:w="12627"/>
        <w:gridCol w:w="140"/>
      </w:tblGrid>
      <w:tr w:rsidR="007121A3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97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 (разделы)</w:t>
            </w:r>
          </w:p>
        </w:tc>
        <w:tc>
          <w:tcPr>
            <w:tcW w:w="140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7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A3" w:rsidRDefault="00311476">
            <w:pPr>
              <w:spacing w:after="0" w:line="259" w:lineRule="auto"/>
              <w:ind w:left="1351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(3 ч.)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шашечных книг.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шашечных книг.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Шашечная игра в литературе.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5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(2 ч.)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Ничья.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фиксации ничьей в соревнованиях.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4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8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Стратегия  в шашках (4 ч.)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партии приёмом «запирание».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на шашку.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защит от нападения.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оппозиции.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30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7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Эстетика шашечной игры (5 ч.)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народов Мира.</w:t>
            </w:r>
          </w:p>
        </w:tc>
        <w:tc>
          <w:tcPr>
            <w:tcW w:w="140" w:type="dxa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шашки (поддавки), игра «уголки».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в шашках.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задания в игре.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Рекордные композиции и задания.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7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Турнирная практика (4 ч.).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70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128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b/>
                <w:sz w:val="28"/>
                <w:szCs w:val="28"/>
              </w:rPr>
              <w:t>матования</w:t>
            </w:r>
            <w:proofErr w:type="spellEnd"/>
            <w:r>
              <w:rPr>
                <w:b/>
                <w:sz w:val="28"/>
                <w:szCs w:val="28"/>
              </w:rPr>
              <w:t xml:space="preserve"> одинокого короля в шахматах (6 ч.)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ладьи против короля.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и ферзь против короля.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шахматной борьбы.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и ладья против короля.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мата.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92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68" w:firstLine="0"/>
              <w:jc w:val="left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Шахматная партия. Три стадии шахматной партии (4 ч.)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Шахматная партия.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положения на мат в два хода в дебюте (начало игры).</w:t>
            </w: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Миттельшпиле</w:t>
            </w:r>
            <w:proofErr w:type="gramEnd"/>
            <w:r>
              <w:rPr>
                <w:sz w:val="28"/>
                <w:szCs w:val="28"/>
              </w:rPr>
              <w:t xml:space="preserve"> (середина игры).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Эндшпиле</w:t>
            </w:r>
            <w:proofErr w:type="gramEnd"/>
            <w:r>
              <w:rPr>
                <w:sz w:val="28"/>
                <w:szCs w:val="28"/>
              </w:rPr>
              <w:t xml:space="preserve"> (конец игры).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10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65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дебюта (7 ч.)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законы дебюта.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Дебютные ошибки.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Невыгодность раннего ввода в игру ладей и ферзя.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мат с первых ходов партии.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мат и защита от него.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 в дебюте.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62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140" w:type="dxa"/>
            <w:vMerge/>
            <w:tcBorders>
              <w:left w:val="single" w:sz="4" w:space="0" w:color="000000"/>
            </w:tcBorders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7121A3" w:rsidRDefault="007121A3">
      <w:pPr>
        <w:ind w:left="0" w:firstLine="0"/>
        <w:rPr>
          <w:sz w:val="28"/>
          <w:szCs w:val="28"/>
        </w:rPr>
      </w:pPr>
    </w:p>
    <w:p w:rsidR="007121A3" w:rsidRDefault="00311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год (35ч)</w:t>
      </w:r>
    </w:p>
    <w:tbl>
      <w:tblPr>
        <w:tblStyle w:val="ad"/>
        <w:tblW w:w="14724" w:type="dxa"/>
        <w:tblInd w:w="10" w:type="dxa"/>
        <w:tblLayout w:type="fixed"/>
        <w:tblLook w:val="04A0"/>
      </w:tblPr>
      <w:tblGrid>
        <w:gridCol w:w="1516"/>
        <w:gridCol w:w="13208"/>
      </w:tblGrid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right="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 (разделы)</w:t>
            </w:r>
          </w:p>
          <w:p w:rsidR="007121A3" w:rsidRDefault="007121A3">
            <w:pPr>
              <w:spacing w:after="0" w:line="259" w:lineRule="auto"/>
              <w:ind w:left="0" w:right="11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121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 (3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игры «Шашки»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на Руси.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странах Мира.</w:t>
            </w:r>
          </w:p>
        </w:tc>
      </w:tr>
      <w:tr w:rsidR="007121A3">
        <w:tc>
          <w:tcPr>
            <w:tcW w:w="1516" w:type="dxa"/>
          </w:tcPr>
          <w:p w:rsidR="007121A3" w:rsidRDefault="007121A3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right="573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(2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Шашечная нотация.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ходов, запись партии.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0" w:right="579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Стратегия в шашках (5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и ударный ход.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на шашку.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нападения ответным нападением.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запиранием шашек.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Оппозиция.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0" w:right="579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Тактика в шашках (4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Ударная колонна.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одноходовые удары.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нападения. </w:t>
            </w:r>
            <w:proofErr w:type="gramStart"/>
            <w:r>
              <w:rPr>
                <w:sz w:val="28"/>
                <w:szCs w:val="28"/>
              </w:rPr>
              <w:t>Роздых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121A3">
        <w:tc>
          <w:tcPr>
            <w:tcW w:w="1516" w:type="dxa"/>
          </w:tcPr>
          <w:p w:rsidR="007121A3" w:rsidRDefault="007121A3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Турнирная практика (4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матчевые встречи.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матчевые встречи.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 в шашки.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 в шашки.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0" w:right="57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история шахмат (1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шахмат.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1959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Ходы и взятие фигур в шахматах (8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каждой из фигур.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“на уничтожение”.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Белопольные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чернопольные</w:t>
            </w:r>
            <w:proofErr w:type="spellEnd"/>
            <w:r>
              <w:rPr>
                <w:sz w:val="28"/>
                <w:szCs w:val="28"/>
              </w:rPr>
              <w:t xml:space="preserve"> слоны,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Одноцветные и разноцветные слоны.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Качество. Легкие и тяжелые фигуры.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Ладейные, коневые, слоновые, ферзевые и королевские пешки.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на проходе.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пешки.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0" w:right="574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шахматной партии (5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Шах. Понятие о шахе. Защита от шаха.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– цель шахматной партии. </w:t>
            </w:r>
            <w:proofErr w:type="spellStart"/>
            <w:r>
              <w:rPr>
                <w:sz w:val="28"/>
                <w:szCs w:val="28"/>
              </w:rPr>
              <w:t>Матование</w:t>
            </w:r>
            <w:proofErr w:type="spellEnd"/>
            <w:r>
              <w:rPr>
                <w:sz w:val="28"/>
                <w:szCs w:val="28"/>
              </w:rPr>
              <w:t xml:space="preserve"> одинокого короля.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мат в один ход. Пат. Ничья.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и другие случаи ничьей. Мат в один ход.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рокировка и ее правила.</w:t>
            </w:r>
          </w:p>
        </w:tc>
      </w:tr>
      <w:tr w:rsidR="007121A3">
        <w:tc>
          <w:tcPr>
            <w:tcW w:w="14723" w:type="dxa"/>
            <w:gridSpan w:val="2"/>
          </w:tcPr>
          <w:p w:rsidR="007121A3" w:rsidRDefault="00311476">
            <w:pPr>
              <w:spacing w:after="0" w:line="259" w:lineRule="auto"/>
              <w:ind w:left="1138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всеми фигурами из начального положения (3 ч.)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партия. Начало шахматной партии.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том, как начинать шахматную партию.</w:t>
            </w:r>
          </w:p>
        </w:tc>
      </w:tr>
      <w:tr w:rsidR="007121A3">
        <w:tc>
          <w:tcPr>
            <w:tcW w:w="1516" w:type="dxa"/>
          </w:tcPr>
          <w:p w:rsidR="007121A3" w:rsidRDefault="00311476">
            <w:pPr>
              <w:spacing w:after="0" w:line="259" w:lineRule="auto"/>
              <w:ind w:left="5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207" w:type="dxa"/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 шахматные партии.</w:t>
            </w:r>
          </w:p>
        </w:tc>
      </w:tr>
    </w:tbl>
    <w:p w:rsidR="007121A3" w:rsidRDefault="007121A3">
      <w:pPr>
        <w:sectPr w:rsidR="007121A3">
          <w:headerReference w:type="default" r:id="rId10"/>
          <w:pgSz w:w="16838" w:h="11906" w:orient="landscape"/>
          <w:pgMar w:top="993" w:right="1136" w:bottom="1702" w:left="1184" w:header="284" w:footer="0" w:gutter="0"/>
          <w:pgNumType w:start="2"/>
          <w:cols w:space="720"/>
          <w:formProt w:val="0"/>
          <w:docGrid w:linePitch="326"/>
        </w:sectPr>
      </w:pPr>
    </w:p>
    <w:p w:rsidR="007121A3" w:rsidRDefault="00311476">
      <w:pPr>
        <w:pStyle w:val="Heading1"/>
        <w:spacing w:after="218"/>
        <w:ind w:left="10" w:right="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Учебно-методическое и материально-техническое обеспечение  </w:t>
      </w:r>
    </w:p>
    <w:p w:rsidR="007121A3" w:rsidRDefault="00311476">
      <w:pPr>
        <w:spacing w:after="261" w:line="259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1A3" w:rsidRDefault="00311476">
      <w:pPr>
        <w:numPr>
          <w:ilvl w:val="0"/>
          <w:numId w:val="5"/>
        </w:numPr>
        <w:spacing w:after="49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Шахматы в школе / Е.А.Прудникова, Е.И.Волкова/ — Изд. Москва «Просвещение» 2017. — Методические рекомендации — (Первый год обучения).  </w:t>
      </w:r>
    </w:p>
    <w:p w:rsidR="007121A3" w:rsidRDefault="00311476">
      <w:pPr>
        <w:numPr>
          <w:ilvl w:val="0"/>
          <w:numId w:val="5"/>
        </w:numPr>
        <w:spacing w:after="50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Шахматы для всей семьи (+СД с обучающими видео уроками и симуляторами игр)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ПБ.: Питер.2009. </w:t>
      </w:r>
    </w:p>
    <w:p w:rsidR="007121A3" w:rsidRDefault="00311476">
      <w:pPr>
        <w:numPr>
          <w:ilvl w:val="0"/>
          <w:numId w:val="5"/>
        </w:numPr>
        <w:spacing w:after="48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Интерактивная доска с проектором. </w:t>
      </w:r>
    </w:p>
    <w:p w:rsidR="007121A3" w:rsidRDefault="00311476">
      <w:pPr>
        <w:numPr>
          <w:ilvl w:val="0"/>
          <w:numId w:val="5"/>
        </w:numPr>
        <w:spacing w:after="53"/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Компьютер. </w:t>
      </w:r>
    </w:p>
    <w:p w:rsidR="007121A3" w:rsidRDefault="00311476">
      <w:pPr>
        <w:numPr>
          <w:ilvl w:val="0"/>
          <w:numId w:val="5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Шахматные доски с набором шахматных и шашечных фигур. </w:t>
      </w:r>
    </w:p>
    <w:p w:rsidR="007121A3" w:rsidRDefault="00311476">
      <w:pPr>
        <w:numPr>
          <w:ilvl w:val="0"/>
          <w:numId w:val="5"/>
        </w:numPr>
        <w:ind w:right="466" w:hanging="360"/>
        <w:rPr>
          <w:sz w:val="28"/>
          <w:szCs w:val="28"/>
        </w:rPr>
      </w:pPr>
      <w:r>
        <w:rPr>
          <w:sz w:val="28"/>
          <w:szCs w:val="28"/>
        </w:rPr>
        <w:t xml:space="preserve">Шаблоны горизонтальных, вертикальных и диагональных линий. </w:t>
      </w: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right="11" w:firstLine="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7121A3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Календарно- тематическое планирование внеурочной деятельности «Шашки» 3 год обучения</w:t>
      </w:r>
    </w:p>
    <w:tbl>
      <w:tblPr>
        <w:tblStyle w:val="ad"/>
        <w:tblW w:w="14722" w:type="dxa"/>
        <w:tblLayout w:type="fixed"/>
        <w:tblLook w:val="04A0"/>
      </w:tblPr>
      <w:tblGrid>
        <w:gridCol w:w="958"/>
        <w:gridCol w:w="9317"/>
        <w:gridCol w:w="2450"/>
        <w:gridCol w:w="1997"/>
      </w:tblGrid>
      <w:tr w:rsidR="007121A3">
        <w:tc>
          <w:tcPr>
            <w:tcW w:w="958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6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4447" w:type="dxa"/>
            <w:gridSpan w:val="2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121A3">
        <w:tc>
          <w:tcPr>
            <w:tcW w:w="958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16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97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Дебют в шашках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3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Дебютная часть партии.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Дебютная часть партии.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в дебюте.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Миттельшпиль в шашках (4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игры.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доски.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левый фланг, правый фланг.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Коловое</w:t>
            </w:r>
            <w:proofErr w:type="spellEnd"/>
            <w:r>
              <w:rPr>
                <w:sz w:val="28"/>
                <w:szCs w:val="28"/>
              </w:rPr>
              <w:t xml:space="preserve"> поле.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Эндшпиль в шашках (5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«столбняк».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петли с использованием четырёх фигур.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путей доски для ловли дамки приёмом столбняк.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«распутье».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простых шашек.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Тактика в шашках (6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Ударная колонна из двух шашек.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 и опорные шашки.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удар.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Цепочка подударных шашек.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шашки в финальную цепь.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нападения. </w:t>
            </w:r>
            <w:proofErr w:type="gramStart"/>
            <w:r>
              <w:rPr>
                <w:sz w:val="28"/>
                <w:szCs w:val="28"/>
              </w:rPr>
              <w:t>Роздых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история шахмат (5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чатуранги к </w:t>
            </w:r>
            <w:proofErr w:type="spellStart"/>
            <w:r>
              <w:rPr>
                <w:sz w:val="28"/>
                <w:szCs w:val="28"/>
              </w:rPr>
              <w:t>шатранджу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проникают в Европу.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Чемпионы мира по шахматам.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шахматисты нашего времени.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правила FIDE.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Шахматная нотация. Ценность шахматных фигур (12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вертикалей.  Игра “Назови вертикаль”.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горизонталей. Игра “Назови горизонталь”.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горизонталей и вертикалей, наименование полей.  Игра «Назови диагональ».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полей, шахматных фигур. Игра  “Кто быстрее”.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 шахматных фигур.  Игра  “Кто сильнее?”.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и относительная сила фигур.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и защита.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защиты.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различными фигурами.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316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2450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7121A3" w:rsidRDefault="007121A3">
      <w:pPr>
        <w:spacing w:after="218" w:line="259" w:lineRule="auto"/>
        <w:ind w:left="0" w:firstLine="0"/>
        <w:jc w:val="center"/>
        <w:rPr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Календарно- тематическое планирование внеурочной деятельности «Шашки» 4 год обучения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Style w:val="ad"/>
        <w:tblW w:w="14722" w:type="dxa"/>
        <w:tblLayout w:type="fixed"/>
        <w:tblLook w:val="04A0"/>
      </w:tblPr>
      <w:tblGrid>
        <w:gridCol w:w="958"/>
        <w:gridCol w:w="9074"/>
        <w:gridCol w:w="2977"/>
        <w:gridCol w:w="1713"/>
      </w:tblGrid>
      <w:tr w:rsidR="007121A3">
        <w:tc>
          <w:tcPr>
            <w:tcW w:w="958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3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690" w:type="dxa"/>
            <w:gridSpan w:val="2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121A3">
        <w:tc>
          <w:tcPr>
            <w:tcW w:w="958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73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13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(3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шашечных книг.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шашечных книг.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Шашечная игра в литературе.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(2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Ничья.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фиксации ничьей в соревнованиях.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Стратегия  в шашках (4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партии приёмом «запирание».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на шашку.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защит от нападения.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оппозиции.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Эстетика шашечной игры (5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народов Мира.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шашки (поддавки), игра «уголки».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в шашках.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задания в игре.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Рекордные композиции и задания.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Турнирная практика (4 ч.).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b/>
                <w:sz w:val="28"/>
                <w:szCs w:val="28"/>
              </w:rPr>
              <w:t>матования</w:t>
            </w:r>
            <w:proofErr w:type="spellEnd"/>
            <w:r>
              <w:rPr>
                <w:b/>
                <w:sz w:val="28"/>
                <w:szCs w:val="28"/>
              </w:rPr>
              <w:t xml:space="preserve"> одинокого короля в шахматах (6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ладьи против короля.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и ферзь против короля.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шахматной борьбы.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и ладья против короля.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мата.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Шахматная партия. Три стадии шахматной партии (4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партия.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положения на мат в два хода в дебюте (начало игры).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Миттельшпиле</w:t>
            </w:r>
            <w:proofErr w:type="gramEnd"/>
            <w:r>
              <w:rPr>
                <w:sz w:val="28"/>
                <w:szCs w:val="28"/>
              </w:rPr>
              <w:t xml:space="preserve"> (середина игры).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Эндшпиле</w:t>
            </w:r>
            <w:proofErr w:type="gramEnd"/>
            <w:r>
              <w:rPr>
                <w:sz w:val="28"/>
                <w:szCs w:val="28"/>
              </w:rPr>
              <w:t xml:space="preserve"> (конец игры).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дебюта (7 ч.)</w:t>
            </w: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законы дебюта.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Дебютные ошибки.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Невыгодность раннего ввода в игру ладей и ферзя.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мат с первых ходов партии.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мат и защита от него.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 в дебюте.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958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3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7121A3" w:rsidRDefault="007121A3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20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7121A3">
      <w:pPr>
        <w:spacing w:after="218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тематическое планирование внеурочной деятельности «Шашки» 2 год обучения</w:t>
      </w: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Style w:val="ad"/>
        <w:tblW w:w="14722" w:type="dxa"/>
        <w:tblLayout w:type="fixed"/>
        <w:tblLook w:val="04A0"/>
      </w:tblPr>
      <w:tblGrid>
        <w:gridCol w:w="1242"/>
        <w:gridCol w:w="8506"/>
        <w:gridCol w:w="2977"/>
        <w:gridCol w:w="1997"/>
      </w:tblGrid>
      <w:tr w:rsidR="007121A3">
        <w:tc>
          <w:tcPr>
            <w:tcW w:w="1242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4974" w:type="dxa"/>
            <w:gridSpan w:val="2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121A3">
        <w:tc>
          <w:tcPr>
            <w:tcW w:w="1242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97" w:type="dxa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 (3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игры «Шашки»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на Руси.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странах Мира.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(2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Шашечная нотация.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ходов, запись партии.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Стратегия в шашках (5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и ударный ход.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на шашку.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нападения ответным нападением.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запиранием шашек.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Оппозиция.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Тактика в шашках (4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Ударная колонна.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одноходовые удары.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нападения. </w:t>
            </w:r>
            <w:proofErr w:type="gramStart"/>
            <w:r>
              <w:rPr>
                <w:sz w:val="28"/>
                <w:szCs w:val="28"/>
              </w:rPr>
              <w:t>Роздых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Турнирная практика (4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матчевые встречи.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матчевые встречи.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 в шашки.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Сеансы одновременной игры в шашки.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история шахмат (1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шахмат.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Ходы и взятие фигур в шахматах (8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каждой из фигур.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“на уничтожение”.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Белопольные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чернопольные</w:t>
            </w:r>
            <w:proofErr w:type="spellEnd"/>
            <w:r>
              <w:rPr>
                <w:sz w:val="28"/>
                <w:szCs w:val="28"/>
              </w:rPr>
              <w:t xml:space="preserve"> слоны,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Одноцветные и разноцветные слоны.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Качество. Легкие и тяжелые фигуры.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Ладейные, коневые, слоновые, ферзевые и королевские пешки.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на проходе.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пешки.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шахматной партии (5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Шах. Понятие о шахе. Защита от шаха.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– цель шахматной партии. </w:t>
            </w:r>
            <w:proofErr w:type="spellStart"/>
            <w:r>
              <w:rPr>
                <w:sz w:val="28"/>
                <w:szCs w:val="28"/>
              </w:rPr>
              <w:t>Матование</w:t>
            </w:r>
            <w:proofErr w:type="spellEnd"/>
            <w:r>
              <w:rPr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мат в один ход. Пат. Ничья.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и другие случаи ничьей. Мат в один ход.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рокировка и ее правила.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4721" w:type="dxa"/>
            <w:gridSpan w:val="4"/>
          </w:tcPr>
          <w:p w:rsidR="007121A3" w:rsidRDefault="00311476">
            <w:pPr>
              <w:spacing w:after="218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всеми фигурами из начального положения (3 ч.)</w:t>
            </w: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партия. Начало шахматной партии.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121A3">
        <w:tc>
          <w:tcPr>
            <w:tcW w:w="1242" w:type="dxa"/>
          </w:tcPr>
          <w:p w:rsidR="007121A3" w:rsidRDefault="00311476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8505" w:type="dxa"/>
          </w:tcPr>
          <w:p w:rsidR="007121A3" w:rsidRDefault="0031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том, как начинать шахматную партию.</w:t>
            </w:r>
          </w:p>
        </w:tc>
        <w:tc>
          <w:tcPr>
            <w:tcW w:w="297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121A3" w:rsidRDefault="007121A3">
            <w:pPr>
              <w:spacing w:after="218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7121A3" w:rsidRDefault="007121A3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7121A3" w:rsidRDefault="00311476">
      <w:pPr>
        <w:spacing w:after="218" w:line="259" w:lineRule="auto"/>
        <w:ind w:left="0"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121A3" w:rsidRDefault="00311476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p w:rsidR="007121A3" w:rsidRDefault="00311476">
      <w:pPr>
        <w:spacing w:after="235" w:line="259" w:lineRule="auto"/>
        <w:ind w:left="0" w:right="5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 тематическое планирование внеурочной деятельности  1 год </w:t>
      </w:r>
    </w:p>
    <w:p w:rsidR="007121A3" w:rsidRDefault="007121A3">
      <w:pPr>
        <w:spacing w:after="235" w:line="259" w:lineRule="auto"/>
        <w:ind w:left="0" w:right="58" w:firstLine="0"/>
        <w:jc w:val="center"/>
        <w:rPr>
          <w:b/>
          <w:bCs/>
          <w:sz w:val="28"/>
          <w:szCs w:val="28"/>
        </w:rPr>
      </w:pPr>
    </w:p>
    <w:tbl>
      <w:tblPr>
        <w:tblW w:w="14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85"/>
        <w:gridCol w:w="7665"/>
        <w:gridCol w:w="2835"/>
        <w:gridCol w:w="2821"/>
      </w:tblGrid>
      <w:tr w:rsidR="007121A3"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121A3"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</w:tc>
        <w:tc>
          <w:tcPr>
            <w:tcW w:w="7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3114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1147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Исторический обзор развития игры «Шашки» (4 ч.).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игры в разных странах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Древнем Египте.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Древней Греции.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в Древнем Риме.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0" w:right="62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игры в шашки (7 ч.).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шашек.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 простых шашек.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в дамки.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 дамок.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right="42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ходы шашек и дамок.  Диагональ доски.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Ничья, выигрыш, проигрыш.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0" w:right="627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Эндшпиль (6 ч.)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в дамку ударным ходом.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вилы петель.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путей доски для ловли дамки.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дамки против одной.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простых шашек.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0" w:right="62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Шахматная доска (4 ч.)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знакомство с шахматным королевством. Белые и черные поля.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Горизонталь, вертикаль, диагональ.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шахматной доски.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0" w:right="625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Шахматные фигуры (9 ч.)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фигуры, черные фигуры.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Ладья.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4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sz w:val="28"/>
                <w:szCs w:val="28"/>
              </w:rPr>
            </w:pPr>
          </w:p>
          <w:p w:rsidR="007121A3" w:rsidRDefault="00311476">
            <w:pPr>
              <w:spacing w:after="0" w:line="259" w:lineRule="auto"/>
              <w:ind w:left="2038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расстановка фигур (4 ч.)</w:t>
            </w: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положение (начальная позиция).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каждой из фигур в начальном положении.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“Каждый ферзь любит свой цвет”.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  <w:tr w:rsidR="007121A3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3114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3" w:rsidRDefault="007121A3">
            <w:pPr>
              <w:pStyle w:val="ab"/>
              <w:jc w:val="left"/>
              <w:rPr>
                <w:rFonts w:ascii="Liberation Serif" w:hAnsi="Liberation Serif"/>
                <w:szCs w:val="24"/>
              </w:rPr>
            </w:pPr>
          </w:p>
        </w:tc>
      </w:tr>
    </w:tbl>
    <w:p w:rsidR="007121A3" w:rsidRDefault="007121A3">
      <w:pPr>
        <w:spacing w:after="235" w:line="259" w:lineRule="auto"/>
        <w:ind w:left="0" w:right="58" w:firstLine="0"/>
        <w:jc w:val="center"/>
        <w:rPr>
          <w:b/>
          <w:bCs/>
          <w:sz w:val="28"/>
          <w:szCs w:val="28"/>
        </w:rPr>
      </w:pPr>
    </w:p>
    <w:p w:rsidR="007121A3" w:rsidRDefault="007121A3">
      <w:pPr>
        <w:spacing w:after="235" w:line="259" w:lineRule="auto"/>
        <w:ind w:left="0" w:right="58" w:firstLine="0"/>
        <w:jc w:val="right"/>
        <w:rPr>
          <w:i/>
          <w:sz w:val="28"/>
          <w:szCs w:val="28"/>
        </w:rPr>
      </w:pPr>
    </w:p>
    <w:sectPr w:rsidR="007121A3" w:rsidSect="007121A3">
      <w:headerReference w:type="default" r:id="rId11"/>
      <w:pgSz w:w="16838" w:h="11906" w:orient="landscape"/>
      <w:pgMar w:top="788" w:right="1155" w:bottom="1702" w:left="1177" w:header="72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60" w:rsidRDefault="00280E60" w:rsidP="007121A3">
      <w:pPr>
        <w:spacing w:after="0" w:line="240" w:lineRule="auto"/>
      </w:pPr>
      <w:r>
        <w:separator/>
      </w:r>
    </w:p>
  </w:endnote>
  <w:endnote w:type="continuationSeparator" w:id="0">
    <w:p w:rsidR="00280E60" w:rsidRDefault="00280E60" w:rsidP="007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60" w:rsidRDefault="00280E60" w:rsidP="007121A3">
      <w:pPr>
        <w:spacing w:after="0" w:line="240" w:lineRule="auto"/>
      </w:pPr>
      <w:r>
        <w:separator/>
      </w:r>
    </w:p>
  </w:footnote>
  <w:footnote w:type="continuationSeparator" w:id="0">
    <w:p w:rsidR="00280E60" w:rsidRDefault="00280E60" w:rsidP="0071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A3" w:rsidRDefault="007121A3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A3" w:rsidRDefault="007121A3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A3" w:rsidRDefault="00311476">
    <w:pPr>
      <w:spacing w:after="129" w:line="259" w:lineRule="auto"/>
      <w:ind w:left="3763" w:firstLine="0"/>
    </w:pPr>
    <w:r>
      <w:t xml:space="preserve"> </w:t>
    </w:r>
  </w:p>
  <w:p w:rsidR="007121A3" w:rsidRDefault="00311476">
    <w:pPr>
      <w:tabs>
        <w:tab w:val="center" w:pos="4469"/>
        <w:tab w:val="center" w:pos="56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ab/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A3" w:rsidRDefault="007121A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45"/>
    <w:multiLevelType w:val="multilevel"/>
    <w:tmpl w:val="F63AAEBA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87B09BF"/>
    <w:multiLevelType w:val="multilevel"/>
    <w:tmpl w:val="41D283EA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</w:rPr>
    </w:lvl>
  </w:abstractNum>
  <w:abstractNum w:abstractNumId="2">
    <w:nsid w:val="3BE2070E"/>
    <w:multiLevelType w:val="multilevel"/>
    <w:tmpl w:val="9F2CDF9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3">
    <w:nsid w:val="44E84A38"/>
    <w:multiLevelType w:val="multilevel"/>
    <w:tmpl w:val="11CAF53A"/>
    <w:lvl w:ilvl="0">
      <w:start w:val="1"/>
      <w:numFmt w:val="bullet"/>
      <w:lvlText w:val="•"/>
      <w:lvlJc w:val="left"/>
      <w:pPr>
        <w:tabs>
          <w:tab w:val="num" w:pos="0"/>
        </w:tabs>
        <w:ind w:left="78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</w:rPr>
    </w:lvl>
  </w:abstractNum>
  <w:abstractNum w:abstractNumId="4">
    <w:nsid w:val="4C907950"/>
    <w:multiLevelType w:val="multilevel"/>
    <w:tmpl w:val="A29E0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8AA407C"/>
    <w:multiLevelType w:val="multilevel"/>
    <w:tmpl w:val="FE860838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A3"/>
    <w:rsid w:val="000806FA"/>
    <w:rsid w:val="00280E60"/>
    <w:rsid w:val="00311476"/>
    <w:rsid w:val="004F4245"/>
    <w:rsid w:val="0071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D0"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unhideWhenUsed/>
    <w:qFormat/>
    <w:rsid w:val="007303D0"/>
    <w:pPr>
      <w:keepNext/>
      <w:keepLines/>
      <w:spacing w:line="259" w:lineRule="auto"/>
      <w:ind w:left="2613" w:right="30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Heading2">
    <w:name w:val="Heading 2"/>
    <w:next w:val="a"/>
    <w:link w:val="2"/>
    <w:uiPriority w:val="9"/>
    <w:unhideWhenUsed/>
    <w:qFormat/>
    <w:rsid w:val="007303D0"/>
    <w:pPr>
      <w:keepNext/>
      <w:keepLines/>
      <w:spacing w:line="259" w:lineRule="auto"/>
      <w:ind w:left="10" w:right="113" w:hanging="10"/>
      <w:jc w:val="right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2">
    <w:name w:val="Заголовок 2 Знак"/>
    <w:link w:val="Heading2"/>
    <w:qFormat/>
    <w:rsid w:val="007303D0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">
    <w:name w:val="Заголовок 1 Знак"/>
    <w:link w:val="Heading1"/>
    <w:qFormat/>
    <w:rsid w:val="007303D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Нижний колонтитул Знак"/>
    <w:basedOn w:val="a0"/>
    <w:uiPriority w:val="99"/>
    <w:qFormat/>
    <w:rsid w:val="00837E2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D833C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5">
    <w:name w:val="Заголовок"/>
    <w:basedOn w:val="a"/>
    <w:next w:val="a6"/>
    <w:qFormat/>
    <w:rsid w:val="007121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121A3"/>
    <w:pPr>
      <w:spacing w:after="140" w:line="276" w:lineRule="auto"/>
    </w:pPr>
  </w:style>
  <w:style w:type="paragraph" w:styleId="a7">
    <w:name w:val="List"/>
    <w:basedOn w:val="a6"/>
    <w:rsid w:val="007121A3"/>
    <w:rPr>
      <w:rFonts w:cs="Arial"/>
    </w:rPr>
  </w:style>
  <w:style w:type="paragraph" w:customStyle="1" w:styleId="Caption">
    <w:name w:val="Caption"/>
    <w:basedOn w:val="a"/>
    <w:qFormat/>
    <w:rsid w:val="007121A3"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rsid w:val="007121A3"/>
    <w:pPr>
      <w:suppressLineNumbers/>
    </w:pPr>
    <w:rPr>
      <w:rFonts w:cs="Arial"/>
    </w:rPr>
  </w:style>
  <w:style w:type="paragraph" w:customStyle="1" w:styleId="10">
    <w:name w:val="Обычный1"/>
    <w:qFormat/>
    <w:rsid w:val="00DC31AB"/>
    <w:pPr>
      <w:widowControl w:val="0"/>
    </w:pPr>
    <w:rPr>
      <w:rFonts w:ascii="Arial" w:eastAsia="DejaVu Sans" w:hAnsi="Arial" w:cs="Tahoma"/>
      <w:sz w:val="21"/>
      <w:szCs w:val="24"/>
    </w:rPr>
  </w:style>
  <w:style w:type="paragraph" w:customStyle="1" w:styleId="a9">
    <w:name w:val="Верхний и нижний колонтитулы"/>
    <w:basedOn w:val="a"/>
    <w:qFormat/>
    <w:rsid w:val="007121A3"/>
  </w:style>
  <w:style w:type="paragraph" w:customStyle="1" w:styleId="Footer">
    <w:name w:val="Footer"/>
    <w:basedOn w:val="a"/>
    <w:uiPriority w:val="99"/>
    <w:unhideWhenUsed/>
    <w:rsid w:val="00837E2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D833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9"/>
    <w:rsid w:val="007121A3"/>
  </w:style>
  <w:style w:type="paragraph" w:customStyle="1" w:styleId="ab">
    <w:name w:val="Содержимое таблицы"/>
    <w:basedOn w:val="a"/>
    <w:qFormat/>
    <w:rsid w:val="007121A3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7121A3"/>
    <w:pPr>
      <w:jc w:val="center"/>
    </w:pPr>
    <w:rPr>
      <w:b/>
      <w:bCs/>
    </w:rPr>
  </w:style>
  <w:style w:type="table" w:customStyle="1" w:styleId="TableGrid">
    <w:name w:val="TableGrid"/>
    <w:rsid w:val="007303D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1A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FC6B-70F3-46FE-8994-D1971124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3844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Windows User</cp:lastModifiedBy>
  <cp:revision>17</cp:revision>
  <cp:lastPrinted>2020-10-12T13:55:00Z</cp:lastPrinted>
  <dcterms:created xsi:type="dcterms:W3CDTF">2020-10-04T16:49:00Z</dcterms:created>
  <dcterms:modified xsi:type="dcterms:W3CDTF">2021-10-04T10:26:00Z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