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4D" w:rsidRPr="002774E0" w:rsidRDefault="002774E0" w:rsidP="009F7A4D">
      <w:pPr>
        <w:pStyle w:val="acxsplast"/>
        <w:spacing w:before="0" w:beforeAutospacing="0" w:after="0" w:afterAutospacing="0"/>
        <w:ind w:firstLine="709"/>
        <w:jc w:val="center"/>
        <w:rPr>
          <w:b/>
        </w:rPr>
      </w:pPr>
      <w:r w:rsidRPr="002774E0">
        <w:rPr>
          <w:b/>
        </w:rPr>
        <w:t>ПОЯСНИТЕЛЬНАЯ ЗАПИСКА</w:t>
      </w:r>
    </w:p>
    <w:p w:rsidR="009F7A4D" w:rsidRPr="002774E0" w:rsidRDefault="009F7A4D" w:rsidP="009F7A4D">
      <w:pPr>
        <w:pStyle w:val="acxsplast"/>
        <w:spacing w:before="0" w:beforeAutospacing="0" w:after="0" w:afterAutospacing="0"/>
        <w:ind w:firstLine="709"/>
        <w:jc w:val="center"/>
        <w:rPr>
          <w:b/>
        </w:rPr>
      </w:pPr>
    </w:p>
    <w:p w:rsidR="009F7A4D" w:rsidRPr="002774E0" w:rsidRDefault="009F7A4D" w:rsidP="009F7A4D">
      <w:pPr>
        <w:pStyle w:val="acxsplast"/>
        <w:spacing w:before="0" w:beforeAutospacing="0" w:after="0" w:afterAutospacing="0"/>
        <w:ind w:firstLine="709"/>
        <w:jc w:val="both"/>
      </w:pPr>
      <w:r w:rsidRPr="002774E0">
        <w:t>Рабочая программа разработана на основе следующих нормативно-правовых документов:</w:t>
      </w:r>
    </w:p>
    <w:p w:rsidR="009F7A4D" w:rsidRPr="009F7A4D" w:rsidRDefault="00AA1C81" w:rsidP="009F7A4D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Федерального</w:t>
      </w:r>
      <w:r w:rsidR="009F7A4D" w:rsidRPr="009F7A4D">
        <w:rPr>
          <w:color w:val="000000"/>
          <w:sz w:val="24"/>
          <w:szCs w:val="24"/>
        </w:rPr>
        <w:t xml:space="preserve"> Закон</w:t>
      </w:r>
      <w:r>
        <w:rPr>
          <w:color w:val="000000"/>
          <w:sz w:val="24"/>
          <w:szCs w:val="24"/>
        </w:rPr>
        <w:t>а</w:t>
      </w:r>
      <w:r w:rsidR="009F7A4D" w:rsidRPr="009F7A4D">
        <w:rPr>
          <w:color w:val="000000"/>
          <w:sz w:val="24"/>
          <w:szCs w:val="24"/>
        </w:rPr>
        <w:t xml:space="preserve"> № 273-ФЗ «Об образовании в Российской Федерации» (п.3.ст.28,п.6. ст. 28,п.9,10 ст.2);</w:t>
      </w:r>
    </w:p>
    <w:p w:rsidR="009F7A4D" w:rsidRPr="009F7A4D" w:rsidRDefault="009F7A4D" w:rsidP="002774E0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9F7A4D">
        <w:rPr>
          <w:bCs/>
          <w:color w:val="222222"/>
          <w:sz w:val="24"/>
          <w:szCs w:val="24"/>
        </w:rPr>
        <w:t>- Приказ</w:t>
      </w:r>
      <w:r w:rsidR="00AA1C81">
        <w:rPr>
          <w:bCs/>
          <w:color w:val="222222"/>
          <w:sz w:val="24"/>
          <w:szCs w:val="24"/>
        </w:rPr>
        <w:t>а</w:t>
      </w:r>
      <w:r w:rsidRPr="009F7A4D">
        <w:rPr>
          <w:bCs/>
          <w:color w:val="222222"/>
          <w:sz w:val="24"/>
          <w:szCs w:val="24"/>
        </w:rPr>
        <w:t xml:space="preserve"> </w:t>
      </w:r>
      <w:proofErr w:type="spellStart"/>
      <w:r w:rsidRPr="009F7A4D">
        <w:rPr>
          <w:bCs/>
          <w:color w:val="222222"/>
          <w:sz w:val="24"/>
          <w:szCs w:val="24"/>
        </w:rPr>
        <w:t>Минобрнауки</w:t>
      </w:r>
      <w:proofErr w:type="spellEnd"/>
      <w:r w:rsidRPr="009F7A4D">
        <w:rPr>
          <w:bCs/>
          <w:color w:val="222222"/>
          <w:sz w:val="24"/>
          <w:szCs w:val="24"/>
        </w:rPr>
        <w:t xml:space="preserve"> России от 17.12.2010 </w:t>
      </w:r>
      <w:r w:rsidRPr="009F7A4D">
        <w:rPr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9F7A4D">
        <w:rPr>
          <w:sz w:val="24"/>
          <w:szCs w:val="24"/>
        </w:rPr>
        <w:t>Минобрнауки</w:t>
      </w:r>
      <w:proofErr w:type="spellEnd"/>
      <w:r w:rsidRPr="009F7A4D">
        <w:rPr>
          <w:sz w:val="24"/>
          <w:szCs w:val="24"/>
        </w:rPr>
        <w:t xml:space="preserve"> России от 29.12.2014 № 1644)</w:t>
      </w:r>
      <w:r w:rsidRPr="009F7A4D">
        <w:rPr>
          <w:color w:val="000000"/>
          <w:sz w:val="24"/>
          <w:szCs w:val="24"/>
        </w:rPr>
        <w:t>;</w:t>
      </w:r>
    </w:p>
    <w:p w:rsidR="009F7A4D" w:rsidRDefault="009F7A4D" w:rsidP="009F7A4D">
      <w:pPr>
        <w:pStyle w:val="a7"/>
        <w:tabs>
          <w:tab w:val="left" w:pos="552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F7A4D">
        <w:rPr>
          <w:rFonts w:ascii="Times New Roman" w:hAnsi="Times New Roman"/>
          <w:sz w:val="24"/>
          <w:szCs w:val="24"/>
        </w:rPr>
        <w:t xml:space="preserve">- </w:t>
      </w:r>
      <w:r w:rsidR="00AA1C81">
        <w:rPr>
          <w:rFonts w:ascii="Times New Roman" w:hAnsi="Times New Roman"/>
          <w:sz w:val="24"/>
          <w:szCs w:val="24"/>
        </w:rPr>
        <w:t>П</w:t>
      </w:r>
      <w:r w:rsidRPr="009F7A4D">
        <w:rPr>
          <w:rFonts w:ascii="Times New Roman" w:hAnsi="Times New Roman"/>
          <w:sz w:val="24"/>
          <w:szCs w:val="24"/>
        </w:rPr>
        <w:t>риказа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№1897» №1577 от 31 декабря 2015г.;</w:t>
      </w:r>
    </w:p>
    <w:p w:rsidR="002774E0" w:rsidRDefault="002774E0" w:rsidP="002774E0">
      <w:pPr>
        <w:spacing w:line="240" w:lineRule="auto"/>
        <w:rPr>
          <w:color w:val="000000"/>
          <w:sz w:val="24"/>
          <w:szCs w:val="24"/>
        </w:rPr>
      </w:pPr>
      <w:r w:rsidRPr="009F7A4D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Основной образовательной программой ООО МБОУ «Городенская СОШ»</w:t>
      </w:r>
    </w:p>
    <w:p w:rsidR="002774E0" w:rsidRPr="009F7A4D" w:rsidRDefault="002774E0" w:rsidP="002774E0">
      <w:pP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-Учебным планом МБОУ «Городенская СОШ»</w:t>
      </w:r>
    </w:p>
    <w:p w:rsidR="009F7A4D" w:rsidRPr="009F7A4D" w:rsidRDefault="002774E0" w:rsidP="002774E0">
      <w:pPr>
        <w:pStyle w:val="Style17"/>
        <w:widowControl/>
        <w:jc w:val="both"/>
      </w:pPr>
      <w:r>
        <w:rPr>
          <w:rFonts w:eastAsia="Calibri"/>
          <w:lang w:eastAsia="en-US"/>
        </w:rPr>
        <w:t xml:space="preserve">              </w:t>
      </w:r>
      <w:r w:rsidR="00AA1C81">
        <w:rPr>
          <w:bCs/>
        </w:rPr>
        <w:t>- П</w:t>
      </w:r>
      <w:r w:rsidR="009F7A4D" w:rsidRPr="009F7A4D">
        <w:rPr>
          <w:bCs/>
        </w:rPr>
        <w:t xml:space="preserve">римерной программы «Алгебра 7-9 классы», </w:t>
      </w:r>
      <w:r w:rsidR="009F7A4D" w:rsidRPr="009F7A4D">
        <w:t xml:space="preserve">- М. Просвещение, 2011. Составитель Т. А. </w:t>
      </w:r>
      <w:proofErr w:type="spellStart"/>
      <w:r w:rsidR="009F7A4D" w:rsidRPr="009F7A4D">
        <w:t>Бурмистрова</w:t>
      </w:r>
      <w:proofErr w:type="spellEnd"/>
      <w:r w:rsidR="009F7A4D" w:rsidRPr="009F7A4D">
        <w:t>.</w:t>
      </w:r>
    </w:p>
    <w:p w:rsidR="009F7A4D" w:rsidRPr="009F7A4D" w:rsidRDefault="009F7A4D" w:rsidP="009F7A4D">
      <w:pPr>
        <w:pStyle w:val="a7"/>
        <w:tabs>
          <w:tab w:val="left" w:pos="552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7A4D" w:rsidRPr="009F7A4D" w:rsidRDefault="009F7A4D" w:rsidP="009F7A4D">
      <w:pPr>
        <w:pStyle w:val="a7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F7A4D">
        <w:rPr>
          <w:rFonts w:ascii="Times New Roman" w:eastAsia="Times New Roman" w:hAnsi="Times New Roman"/>
          <w:i/>
          <w:sz w:val="24"/>
          <w:szCs w:val="24"/>
        </w:rPr>
        <w:t xml:space="preserve"> Рабочая программа ориентирована на работу по учебно-методическому комплекту:</w:t>
      </w:r>
    </w:p>
    <w:p w:rsidR="009F7A4D" w:rsidRPr="009F7A4D" w:rsidRDefault="009F7A4D" w:rsidP="009F7A4D">
      <w:pPr>
        <w:numPr>
          <w:ilvl w:val="0"/>
          <w:numId w:val="6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 xml:space="preserve">Учебник Алгебра 7. / Ю.Н. Макарычев, Н.Г. </w:t>
      </w:r>
      <w:proofErr w:type="spellStart"/>
      <w:r w:rsidRPr="009F7A4D">
        <w:rPr>
          <w:sz w:val="24"/>
          <w:szCs w:val="24"/>
        </w:rPr>
        <w:t>Миндюк</w:t>
      </w:r>
      <w:proofErr w:type="spellEnd"/>
      <w:r w:rsidRPr="009F7A4D">
        <w:rPr>
          <w:sz w:val="24"/>
          <w:szCs w:val="24"/>
        </w:rPr>
        <w:t xml:space="preserve">, К.И. </w:t>
      </w:r>
      <w:proofErr w:type="spellStart"/>
      <w:r w:rsidRPr="009F7A4D">
        <w:rPr>
          <w:sz w:val="24"/>
          <w:szCs w:val="24"/>
        </w:rPr>
        <w:t>Нешков</w:t>
      </w:r>
      <w:proofErr w:type="gramStart"/>
      <w:r w:rsidRPr="009F7A4D">
        <w:rPr>
          <w:sz w:val="24"/>
          <w:szCs w:val="24"/>
        </w:rPr>
        <w:t>,С</w:t>
      </w:r>
      <w:proofErr w:type="gramEnd"/>
      <w:r w:rsidRPr="009F7A4D">
        <w:rPr>
          <w:sz w:val="24"/>
          <w:szCs w:val="24"/>
        </w:rPr>
        <w:t>.В</w:t>
      </w:r>
      <w:proofErr w:type="spellEnd"/>
      <w:r w:rsidRPr="009F7A4D">
        <w:rPr>
          <w:sz w:val="24"/>
          <w:szCs w:val="24"/>
        </w:rPr>
        <w:t xml:space="preserve">. Суворова. Под редакцией С.А. </w:t>
      </w:r>
      <w:proofErr w:type="spellStart"/>
      <w:r w:rsidRPr="009F7A4D">
        <w:rPr>
          <w:sz w:val="24"/>
          <w:szCs w:val="24"/>
        </w:rPr>
        <w:t>Теляковского</w:t>
      </w:r>
      <w:proofErr w:type="spellEnd"/>
      <w:r w:rsidRPr="009F7A4D">
        <w:rPr>
          <w:sz w:val="24"/>
          <w:szCs w:val="24"/>
        </w:rPr>
        <w:t>. / М.: Просвещение,  2010.</w:t>
      </w:r>
    </w:p>
    <w:p w:rsidR="009F7A4D" w:rsidRPr="009F7A4D" w:rsidRDefault="009F7A4D" w:rsidP="009F7A4D">
      <w:pPr>
        <w:numPr>
          <w:ilvl w:val="0"/>
          <w:numId w:val="6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 xml:space="preserve">Дидактические материалы по алгебре для 7 класса Л.И. </w:t>
      </w:r>
      <w:proofErr w:type="spellStart"/>
      <w:r w:rsidRPr="009F7A4D">
        <w:rPr>
          <w:sz w:val="24"/>
          <w:szCs w:val="24"/>
        </w:rPr>
        <w:t>Звавич</w:t>
      </w:r>
      <w:proofErr w:type="spellEnd"/>
      <w:r w:rsidRPr="009F7A4D">
        <w:rPr>
          <w:sz w:val="24"/>
          <w:szCs w:val="24"/>
        </w:rPr>
        <w:t>, Л.В.Кузнецова</w:t>
      </w:r>
      <w:proofErr w:type="gramStart"/>
      <w:r w:rsidRPr="009F7A4D">
        <w:rPr>
          <w:sz w:val="24"/>
          <w:szCs w:val="24"/>
        </w:rPr>
        <w:t>,С</w:t>
      </w:r>
      <w:proofErr w:type="gramEnd"/>
      <w:r w:rsidRPr="009F7A4D">
        <w:rPr>
          <w:sz w:val="24"/>
          <w:szCs w:val="24"/>
        </w:rPr>
        <w:t xml:space="preserve">.Б.Суворова.-6 изд.-М.:Просвещение,2009.-159с.: </w:t>
      </w:r>
    </w:p>
    <w:p w:rsidR="009F7A4D" w:rsidRPr="009F7A4D" w:rsidRDefault="009F7A4D" w:rsidP="009F7A4D">
      <w:pPr>
        <w:numPr>
          <w:ilvl w:val="0"/>
          <w:numId w:val="6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9F7A4D">
        <w:rPr>
          <w:rFonts w:eastAsia="Times New Roman"/>
          <w:sz w:val="24"/>
          <w:szCs w:val="24"/>
          <w:lang w:eastAsia="ru-RU"/>
        </w:rPr>
        <w:t xml:space="preserve">Ершова  А.П., </w:t>
      </w:r>
      <w:proofErr w:type="spellStart"/>
      <w:r w:rsidRPr="009F7A4D">
        <w:rPr>
          <w:rFonts w:eastAsia="Times New Roman"/>
          <w:sz w:val="24"/>
          <w:szCs w:val="24"/>
          <w:lang w:eastAsia="ru-RU"/>
        </w:rPr>
        <w:t>Голобородько</w:t>
      </w:r>
      <w:proofErr w:type="spellEnd"/>
      <w:r w:rsidRPr="009F7A4D">
        <w:rPr>
          <w:rFonts w:eastAsia="Times New Roman"/>
          <w:sz w:val="24"/>
          <w:szCs w:val="24"/>
          <w:lang w:eastAsia="ru-RU"/>
        </w:rPr>
        <w:t xml:space="preserve"> В.В., Ершова А.С. и др. Самостоятельные и контрольные работы по алгебре и геометрии для 7 класса. М.: ИЛЕКСА, 2013.</w:t>
      </w:r>
    </w:p>
    <w:p w:rsidR="009F7A4D" w:rsidRPr="009F7A4D" w:rsidRDefault="009F7A4D" w:rsidP="009F7A4D">
      <w:pPr>
        <w:ind w:left="709"/>
        <w:jc w:val="both"/>
        <w:rPr>
          <w:sz w:val="24"/>
          <w:szCs w:val="24"/>
        </w:rPr>
      </w:pPr>
    </w:p>
    <w:p w:rsidR="009F7A4D" w:rsidRPr="002774E0" w:rsidRDefault="009F7A4D" w:rsidP="009F7A4D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</w:rPr>
      </w:pPr>
      <w:r w:rsidRPr="002774E0">
        <w:rPr>
          <w:rFonts w:ascii="Times New Roman" w:hAnsi="Times New Roman" w:cs="Times New Roman"/>
          <w:b/>
        </w:rPr>
        <w:t>Цели и задачи, решаемые при реализации рабочей программы</w:t>
      </w:r>
    </w:p>
    <w:p w:rsidR="009F7A4D" w:rsidRPr="009F7A4D" w:rsidRDefault="009F7A4D" w:rsidP="009F7A4D">
      <w:pPr>
        <w:spacing w:line="240" w:lineRule="auto"/>
        <w:ind w:firstLine="709"/>
        <w:jc w:val="both"/>
        <w:rPr>
          <w:i/>
          <w:sz w:val="24"/>
          <w:szCs w:val="24"/>
        </w:rPr>
      </w:pPr>
      <w:r w:rsidRPr="009F7A4D">
        <w:rPr>
          <w:i/>
          <w:sz w:val="24"/>
          <w:szCs w:val="24"/>
        </w:rPr>
        <w:t>Цели:</w:t>
      </w:r>
    </w:p>
    <w:p w:rsidR="009F7A4D" w:rsidRPr="009F7A4D" w:rsidRDefault="009F7A4D" w:rsidP="009F7A4D">
      <w:pPr>
        <w:numPr>
          <w:ilvl w:val="0"/>
          <w:numId w:val="5"/>
        </w:numPr>
        <w:tabs>
          <w:tab w:val="clear" w:pos="1068"/>
          <w:tab w:val="num" w:pos="5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 xml:space="preserve">систематизация и обобщение сведений о преобразовании выражений и решении уравнений с одним неизвестным; </w:t>
      </w:r>
    </w:p>
    <w:p w:rsidR="009F7A4D" w:rsidRPr="009F7A4D" w:rsidRDefault="009F7A4D" w:rsidP="009F7A4D">
      <w:pPr>
        <w:numPr>
          <w:ilvl w:val="0"/>
          <w:numId w:val="5"/>
        </w:numPr>
        <w:tabs>
          <w:tab w:val="clear" w:pos="1068"/>
          <w:tab w:val="num" w:pos="5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овладение математическими знаниями, необходимыми для изучения физики, химии и для продолжения образования;</w:t>
      </w:r>
    </w:p>
    <w:p w:rsidR="009F7A4D" w:rsidRPr="009F7A4D" w:rsidRDefault="009F7A4D" w:rsidP="009F7A4D">
      <w:pPr>
        <w:numPr>
          <w:ilvl w:val="0"/>
          <w:numId w:val="5"/>
        </w:numPr>
        <w:tabs>
          <w:tab w:val="clear" w:pos="1068"/>
          <w:tab w:val="num" w:pos="5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обеспечение функциональной систематической подготовки учащихся;</w:t>
      </w:r>
    </w:p>
    <w:p w:rsidR="009F7A4D" w:rsidRPr="009F7A4D" w:rsidRDefault="009F7A4D" w:rsidP="009F7A4D">
      <w:pPr>
        <w:numPr>
          <w:ilvl w:val="0"/>
          <w:numId w:val="5"/>
        </w:numPr>
        <w:tabs>
          <w:tab w:val="clear" w:pos="1068"/>
          <w:tab w:val="num" w:pos="5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формирование  базы для выработки умения выполнять тождественные преобразования алгебраических выражений;</w:t>
      </w:r>
    </w:p>
    <w:p w:rsidR="009F7A4D" w:rsidRPr="009F7A4D" w:rsidRDefault="009F7A4D" w:rsidP="009F7A4D">
      <w:pPr>
        <w:numPr>
          <w:ilvl w:val="0"/>
          <w:numId w:val="5"/>
        </w:numPr>
        <w:tabs>
          <w:tab w:val="clear" w:pos="1068"/>
          <w:tab w:val="num" w:pos="5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развитие интереса к алгебре, формирование любознательности;</w:t>
      </w:r>
    </w:p>
    <w:p w:rsidR="009F7A4D" w:rsidRPr="009F7A4D" w:rsidRDefault="009F7A4D" w:rsidP="009F7A4D">
      <w:pPr>
        <w:numPr>
          <w:ilvl w:val="0"/>
          <w:numId w:val="5"/>
        </w:numPr>
        <w:tabs>
          <w:tab w:val="clear" w:pos="1068"/>
          <w:tab w:val="num" w:pos="5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развитие индивидуальных способностей, творческой активности, умения выбирать пути решения задач;</w:t>
      </w:r>
    </w:p>
    <w:p w:rsidR="009F7A4D" w:rsidRPr="009F7A4D" w:rsidRDefault="009F7A4D" w:rsidP="009F7A4D">
      <w:pPr>
        <w:numPr>
          <w:ilvl w:val="0"/>
          <w:numId w:val="5"/>
        </w:numPr>
        <w:tabs>
          <w:tab w:val="clear" w:pos="1068"/>
          <w:tab w:val="num" w:pos="5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подведение к пониманию значимости математики в развитии общества.</w:t>
      </w:r>
    </w:p>
    <w:p w:rsidR="009F7A4D" w:rsidRPr="009F7A4D" w:rsidRDefault="009F7A4D" w:rsidP="009F7A4D">
      <w:pPr>
        <w:spacing w:line="240" w:lineRule="auto"/>
        <w:ind w:firstLine="709"/>
        <w:jc w:val="both"/>
        <w:rPr>
          <w:i/>
          <w:sz w:val="24"/>
          <w:szCs w:val="24"/>
        </w:rPr>
      </w:pPr>
      <w:r w:rsidRPr="009F7A4D">
        <w:rPr>
          <w:i/>
          <w:sz w:val="24"/>
          <w:szCs w:val="24"/>
        </w:rPr>
        <w:t>Задачи</w:t>
      </w:r>
      <w:proofErr w:type="gramStart"/>
      <w:r w:rsidRPr="009F7A4D">
        <w:rPr>
          <w:i/>
          <w:sz w:val="24"/>
          <w:szCs w:val="24"/>
        </w:rPr>
        <w:t xml:space="preserve"> :</w:t>
      </w:r>
      <w:proofErr w:type="gramEnd"/>
    </w:p>
    <w:p w:rsidR="009F7A4D" w:rsidRPr="009F7A4D" w:rsidRDefault="009F7A4D" w:rsidP="009F7A4D">
      <w:pPr>
        <w:numPr>
          <w:ilvl w:val="0"/>
          <w:numId w:val="4"/>
        </w:numPr>
        <w:tabs>
          <w:tab w:val="clear" w:pos="567"/>
        </w:tabs>
        <w:spacing w:line="240" w:lineRule="auto"/>
        <w:ind w:left="0" w:firstLine="709"/>
        <w:jc w:val="both"/>
        <w:rPr>
          <w:bCs/>
          <w:sz w:val="24"/>
          <w:szCs w:val="24"/>
        </w:rPr>
      </w:pPr>
      <w:r w:rsidRPr="009F7A4D">
        <w:rPr>
          <w:bCs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F7A4D" w:rsidRPr="009F7A4D" w:rsidRDefault="009F7A4D" w:rsidP="009F7A4D">
      <w:pPr>
        <w:numPr>
          <w:ilvl w:val="0"/>
          <w:numId w:val="4"/>
        </w:numPr>
        <w:tabs>
          <w:tab w:val="clear" w:pos="567"/>
        </w:tabs>
        <w:spacing w:line="240" w:lineRule="auto"/>
        <w:ind w:left="0" w:firstLine="709"/>
        <w:jc w:val="both"/>
        <w:rPr>
          <w:bCs/>
          <w:sz w:val="24"/>
          <w:szCs w:val="24"/>
        </w:rPr>
      </w:pPr>
      <w:r w:rsidRPr="009F7A4D">
        <w:rPr>
          <w:bCs/>
          <w:sz w:val="24"/>
          <w:szCs w:val="24"/>
        </w:rPr>
        <w:t>интеллектуальное развитие,</w:t>
      </w:r>
      <w:r w:rsidRPr="009F7A4D">
        <w:rPr>
          <w:b/>
          <w:bCs/>
          <w:sz w:val="24"/>
          <w:szCs w:val="24"/>
        </w:rPr>
        <w:t xml:space="preserve"> </w:t>
      </w:r>
      <w:r w:rsidRPr="009F7A4D">
        <w:rPr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9F7A4D" w:rsidRPr="009F7A4D" w:rsidRDefault="009F7A4D" w:rsidP="009F7A4D">
      <w:pPr>
        <w:numPr>
          <w:ilvl w:val="0"/>
          <w:numId w:val="4"/>
        </w:numPr>
        <w:tabs>
          <w:tab w:val="clear" w:pos="567"/>
        </w:tabs>
        <w:spacing w:line="240" w:lineRule="auto"/>
        <w:ind w:left="0" w:firstLine="709"/>
        <w:jc w:val="both"/>
        <w:rPr>
          <w:bCs/>
          <w:sz w:val="24"/>
          <w:szCs w:val="24"/>
        </w:rPr>
      </w:pPr>
      <w:r w:rsidRPr="009F7A4D">
        <w:rPr>
          <w:bCs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F7A4D" w:rsidRPr="009F7A4D" w:rsidRDefault="009F7A4D" w:rsidP="009F7A4D">
      <w:pPr>
        <w:numPr>
          <w:ilvl w:val="0"/>
          <w:numId w:val="4"/>
        </w:numPr>
        <w:tabs>
          <w:tab w:val="clear" w:pos="567"/>
        </w:tabs>
        <w:spacing w:line="240" w:lineRule="auto"/>
        <w:ind w:left="0" w:firstLine="709"/>
        <w:jc w:val="both"/>
        <w:rPr>
          <w:bCs/>
          <w:sz w:val="24"/>
          <w:szCs w:val="24"/>
        </w:rPr>
      </w:pPr>
      <w:r w:rsidRPr="009F7A4D">
        <w:rPr>
          <w:bCs/>
          <w:sz w:val="24"/>
          <w:szCs w:val="24"/>
        </w:rPr>
        <w:lastRenderedPageBreak/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9F7A4D" w:rsidRPr="009F7A4D" w:rsidRDefault="009F7A4D" w:rsidP="009F7A4D">
      <w:pPr>
        <w:pStyle w:val="a3"/>
        <w:ind w:left="567"/>
        <w:jc w:val="both"/>
        <w:rPr>
          <w:b/>
          <w:sz w:val="24"/>
          <w:szCs w:val="24"/>
        </w:rPr>
      </w:pPr>
    </w:p>
    <w:p w:rsidR="009F7A4D" w:rsidRPr="009F7A4D" w:rsidRDefault="009F7A4D" w:rsidP="009F7A4D">
      <w:pPr>
        <w:pStyle w:val="a3"/>
        <w:spacing w:line="240" w:lineRule="auto"/>
        <w:ind w:left="0" w:firstLine="567"/>
        <w:rPr>
          <w:b/>
          <w:sz w:val="24"/>
          <w:szCs w:val="24"/>
        </w:rPr>
      </w:pPr>
      <w:r w:rsidRPr="009F7A4D">
        <w:rPr>
          <w:b/>
          <w:sz w:val="24"/>
          <w:szCs w:val="24"/>
        </w:rPr>
        <w:t>Место предмета в базисном учебном плане</w:t>
      </w:r>
    </w:p>
    <w:p w:rsidR="009F7A4D" w:rsidRPr="009F7A4D" w:rsidRDefault="009F7A4D" w:rsidP="009F7A4D">
      <w:pPr>
        <w:pStyle w:val="a3"/>
        <w:spacing w:line="240" w:lineRule="auto"/>
        <w:ind w:left="0"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На изучение математики</w:t>
      </w:r>
      <w:r w:rsidR="00AC6F80">
        <w:rPr>
          <w:sz w:val="24"/>
          <w:szCs w:val="24"/>
        </w:rPr>
        <w:t xml:space="preserve"> в виде индивидуального обучения (на дому)</w:t>
      </w:r>
      <w:r w:rsidRPr="009F7A4D">
        <w:rPr>
          <w:sz w:val="24"/>
          <w:szCs w:val="24"/>
        </w:rPr>
        <w:t xml:space="preserve"> в 7 классе отводится </w:t>
      </w:r>
      <w:r w:rsidR="00AC6F80">
        <w:rPr>
          <w:sz w:val="24"/>
          <w:szCs w:val="24"/>
        </w:rPr>
        <w:t>3</w:t>
      </w:r>
      <w:r w:rsidRPr="009F7A4D">
        <w:rPr>
          <w:sz w:val="24"/>
          <w:szCs w:val="24"/>
        </w:rPr>
        <w:t xml:space="preserve"> ч в неделю, при этом разделение часов на изучение алгебры и геометрии следующее: </w:t>
      </w:r>
      <w:r w:rsidR="00AC6F80">
        <w:rPr>
          <w:sz w:val="24"/>
          <w:szCs w:val="24"/>
        </w:rPr>
        <w:t>2</w:t>
      </w:r>
      <w:r w:rsidRPr="009F7A4D">
        <w:rPr>
          <w:sz w:val="24"/>
          <w:szCs w:val="24"/>
        </w:rPr>
        <w:t xml:space="preserve"> часа в неделю алгебры и </w:t>
      </w:r>
      <w:r w:rsidR="00AC6F80">
        <w:rPr>
          <w:sz w:val="24"/>
          <w:szCs w:val="24"/>
        </w:rPr>
        <w:t>1</w:t>
      </w:r>
      <w:r w:rsidRPr="009F7A4D">
        <w:rPr>
          <w:sz w:val="24"/>
          <w:szCs w:val="24"/>
        </w:rPr>
        <w:t xml:space="preserve"> часа в неделю геометрии, рекомендованные Министерством образования  РФ с учетом актуальных положений ФГОС  нового поколения. </w:t>
      </w:r>
    </w:p>
    <w:p w:rsidR="009F7A4D" w:rsidRPr="009F7A4D" w:rsidRDefault="009F7A4D" w:rsidP="002774E0">
      <w:pPr>
        <w:pStyle w:val="a3"/>
        <w:spacing w:line="240" w:lineRule="auto"/>
        <w:ind w:left="0"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 xml:space="preserve">Рабочая программа рассчитана на </w:t>
      </w:r>
      <w:r w:rsidR="002774E0">
        <w:rPr>
          <w:sz w:val="24"/>
          <w:szCs w:val="24"/>
        </w:rPr>
        <w:t>70</w:t>
      </w:r>
      <w:r w:rsidRPr="009F7A4D">
        <w:rPr>
          <w:sz w:val="24"/>
          <w:szCs w:val="24"/>
        </w:rPr>
        <w:t xml:space="preserve"> часов – </w:t>
      </w:r>
      <w:r w:rsidR="00AC6F80">
        <w:rPr>
          <w:sz w:val="24"/>
          <w:szCs w:val="24"/>
        </w:rPr>
        <w:t>2</w:t>
      </w:r>
      <w:r w:rsidR="002774E0">
        <w:rPr>
          <w:sz w:val="24"/>
          <w:szCs w:val="24"/>
        </w:rPr>
        <w:t xml:space="preserve"> часа в неделю.</w:t>
      </w:r>
      <w:r w:rsidRPr="009F7A4D">
        <w:rPr>
          <w:sz w:val="24"/>
          <w:szCs w:val="24"/>
        </w:rPr>
        <w:t xml:space="preserve"> </w:t>
      </w:r>
    </w:p>
    <w:p w:rsidR="009F7A4D" w:rsidRPr="009F7A4D" w:rsidRDefault="009F7A4D" w:rsidP="009F7A4D">
      <w:pPr>
        <w:widowControl w:val="0"/>
        <w:spacing w:line="240" w:lineRule="auto"/>
        <w:ind w:firstLine="709"/>
        <w:jc w:val="both"/>
        <w:rPr>
          <w:i/>
          <w:sz w:val="24"/>
          <w:szCs w:val="24"/>
        </w:rPr>
      </w:pPr>
      <w:r w:rsidRPr="009F7A4D">
        <w:rPr>
          <w:i/>
          <w:sz w:val="24"/>
          <w:szCs w:val="24"/>
        </w:rPr>
        <w:t>Срок реализации программы – 1 год</w:t>
      </w:r>
      <w:bookmarkStart w:id="0" w:name="bookmark5"/>
    </w:p>
    <w:p w:rsidR="00196541" w:rsidRPr="00196541" w:rsidRDefault="00196541" w:rsidP="00196541">
      <w:pPr>
        <w:spacing w:line="240" w:lineRule="auto"/>
        <w:ind w:firstLine="709"/>
        <w:jc w:val="both"/>
        <w:rPr>
          <w:sz w:val="24"/>
          <w:szCs w:val="24"/>
        </w:rPr>
      </w:pPr>
      <w:r w:rsidRPr="00196541">
        <w:rPr>
          <w:b/>
          <w:sz w:val="24"/>
          <w:szCs w:val="24"/>
        </w:rPr>
        <w:t xml:space="preserve">Методические аспекты индивидуального обучения на дому: </w:t>
      </w:r>
      <w:r w:rsidRPr="00196541">
        <w:rPr>
          <w:sz w:val="24"/>
          <w:szCs w:val="24"/>
        </w:rPr>
        <w:t xml:space="preserve">Индивидуальное обучение детей на дому ведётся с учётом данных о состоянии здоровья, психических и физических возможностей обучающихся, в строгом соответствии с медицинскими рекомендациями. </w:t>
      </w:r>
    </w:p>
    <w:p w:rsidR="00196541" w:rsidRPr="00196541" w:rsidRDefault="00196541" w:rsidP="00196541">
      <w:pPr>
        <w:spacing w:line="240" w:lineRule="auto"/>
        <w:ind w:firstLine="709"/>
        <w:jc w:val="both"/>
        <w:rPr>
          <w:sz w:val="24"/>
          <w:szCs w:val="24"/>
        </w:rPr>
      </w:pPr>
      <w:r w:rsidRPr="00196541">
        <w:rPr>
          <w:sz w:val="24"/>
          <w:szCs w:val="24"/>
        </w:rPr>
        <w:t xml:space="preserve">Индивидуальное обучение детей на дому  осуществляется с индивидуальными учебными планами по образовательным программам, скорректированным для каждого ученика, предусматривающим  полный объём содержания среднего общеобразовательного учреждения. </w:t>
      </w:r>
    </w:p>
    <w:p w:rsidR="00196541" w:rsidRPr="00196541" w:rsidRDefault="00196541" w:rsidP="00196541">
      <w:pPr>
        <w:spacing w:line="240" w:lineRule="auto"/>
        <w:ind w:firstLine="709"/>
        <w:jc w:val="both"/>
        <w:rPr>
          <w:sz w:val="24"/>
          <w:szCs w:val="24"/>
        </w:rPr>
      </w:pPr>
      <w:r w:rsidRPr="00196541">
        <w:rPr>
          <w:b/>
          <w:sz w:val="24"/>
          <w:szCs w:val="24"/>
        </w:rPr>
        <w:t xml:space="preserve">Приоритетными методами </w:t>
      </w:r>
      <w:r w:rsidRPr="00196541">
        <w:rPr>
          <w:sz w:val="24"/>
          <w:szCs w:val="24"/>
        </w:rPr>
        <w:t>являются  индивидуальный подход, личностно – ориентированная организация занятий.</w:t>
      </w:r>
    </w:p>
    <w:p w:rsidR="00545BA7" w:rsidRDefault="00545BA7" w:rsidP="009F7A4D">
      <w:pPr>
        <w:widowControl w:val="0"/>
        <w:spacing w:line="240" w:lineRule="auto"/>
        <w:ind w:firstLine="709"/>
        <w:jc w:val="both"/>
        <w:rPr>
          <w:i/>
          <w:sz w:val="24"/>
          <w:szCs w:val="24"/>
        </w:rPr>
      </w:pPr>
    </w:p>
    <w:p w:rsidR="00545BA7" w:rsidRPr="009F7A4D" w:rsidRDefault="00545BA7" w:rsidP="009F7A4D">
      <w:pPr>
        <w:widowControl w:val="0"/>
        <w:spacing w:line="240" w:lineRule="auto"/>
        <w:ind w:firstLine="709"/>
        <w:jc w:val="both"/>
        <w:rPr>
          <w:i/>
          <w:sz w:val="24"/>
          <w:szCs w:val="24"/>
        </w:rPr>
      </w:pPr>
    </w:p>
    <w:p w:rsidR="009F7A4D" w:rsidRPr="002774E0" w:rsidRDefault="002774E0" w:rsidP="002774E0">
      <w:pPr>
        <w:widowControl w:val="0"/>
        <w:spacing w:line="240" w:lineRule="auto"/>
        <w:ind w:firstLine="709"/>
        <w:rPr>
          <w:b/>
          <w:sz w:val="24"/>
          <w:szCs w:val="24"/>
        </w:rPr>
      </w:pPr>
      <w:r w:rsidRPr="002774E0">
        <w:rPr>
          <w:b/>
          <w:sz w:val="24"/>
          <w:szCs w:val="24"/>
        </w:rPr>
        <w:t>ПЛАНИРУЕМЫЕ РЕЗУЛЬТАТЫ</w:t>
      </w:r>
    </w:p>
    <w:p w:rsidR="0067232D" w:rsidRPr="002774E0" w:rsidRDefault="0067232D" w:rsidP="009F7A4D">
      <w:pPr>
        <w:widowControl w:val="0"/>
        <w:spacing w:line="240" w:lineRule="auto"/>
        <w:ind w:firstLine="709"/>
        <w:jc w:val="both"/>
        <w:rPr>
          <w:b/>
          <w:i/>
          <w:sz w:val="24"/>
          <w:szCs w:val="24"/>
        </w:rPr>
      </w:pPr>
    </w:p>
    <w:p w:rsidR="009F7A4D" w:rsidRPr="002774E0" w:rsidRDefault="009F7A4D" w:rsidP="002774E0">
      <w:pPr>
        <w:tabs>
          <w:tab w:val="left" w:pos="303"/>
        </w:tabs>
        <w:spacing w:line="240" w:lineRule="auto"/>
        <w:jc w:val="both"/>
        <w:rPr>
          <w:b/>
          <w:bCs/>
          <w:sz w:val="24"/>
          <w:szCs w:val="24"/>
        </w:rPr>
      </w:pPr>
      <w:r w:rsidRPr="002774E0">
        <w:rPr>
          <w:b/>
          <w:bCs/>
          <w:sz w:val="24"/>
          <w:szCs w:val="24"/>
        </w:rPr>
        <w:t xml:space="preserve">Личностные, </w:t>
      </w:r>
      <w:proofErr w:type="spellStart"/>
      <w:r w:rsidRPr="002774E0">
        <w:rPr>
          <w:b/>
          <w:bCs/>
          <w:sz w:val="24"/>
          <w:szCs w:val="24"/>
        </w:rPr>
        <w:t>метапредметные</w:t>
      </w:r>
      <w:proofErr w:type="spellEnd"/>
      <w:r w:rsidRPr="002774E0">
        <w:rPr>
          <w:b/>
          <w:bCs/>
          <w:sz w:val="24"/>
          <w:szCs w:val="24"/>
        </w:rPr>
        <w:t xml:space="preserve"> и предметные результаты освоения учебного предмета</w:t>
      </w: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rPr>
          <w:b/>
          <w:bCs/>
          <w:sz w:val="24"/>
          <w:szCs w:val="24"/>
        </w:rPr>
      </w:pP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9F7A4D">
        <w:rPr>
          <w:b/>
          <w:sz w:val="24"/>
          <w:szCs w:val="24"/>
        </w:rPr>
        <w:t>личностные:</w:t>
      </w: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1)</w:t>
      </w:r>
      <w:r w:rsidRPr="009F7A4D">
        <w:rPr>
          <w:sz w:val="24"/>
          <w:szCs w:val="24"/>
        </w:rPr>
        <w:tab/>
        <w:t xml:space="preserve">ответственного отношения к учению, готовности и </w:t>
      </w:r>
      <w:proofErr w:type="gramStart"/>
      <w:r w:rsidRPr="009F7A4D">
        <w:rPr>
          <w:sz w:val="24"/>
          <w:szCs w:val="24"/>
        </w:rPr>
        <w:t>способности</w:t>
      </w:r>
      <w:proofErr w:type="gramEnd"/>
      <w:r w:rsidRPr="009F7A4D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2)</w:t>
      </w:r>
      <w:r w:rsidRPr="009F7A4D">
        <w:rPr>
          <w:sz w:val="24"/>
          <w:szCs w:val="24"/>
        </w:rPr>
        <w:tab/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3)</w:t>
      </w:r>
      <w:r w:rsidRPr="009F7A4D">
        <w:rPr>
          <w:sz w:val="24"/>
          <w:szCs w:val="24"/>
        </w:rPr>
        <w:tab/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F7A4D">
        <w:rPr>
          <w:sz w:val="24"/>
          <w:szCs w:val="24"/>
        </w:rPr>
        <w:t>контрпримеры</w:t>
      </w:r>
      <w:proofErr w:type="spellEnd"/>
      <w:r w:rsidRPr="009F7A4D">
        <w:rPr>
          <w:sz w:val="24"/>
          <w:szCs w:val="24"/>
        </w:rPr>
        <w:t>;</w:t>
      </w: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4)</w:t>
      </w:r>
      <w:r w:rsidRPr="009F7A4D">
        <w:rPr>
          <w:sz w:val="24"/>
          <w:szCs w:val="24"/>
        </w:rPr>
        <w:tab/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5)</w:t>
      </w:r>
      <w:r w:rsidRPr="009F7A4D">
        <w:rPr>
          <w:sz w:val="24"/>
          <w:szCs w:val="24"/>
        </w:rPr>
        <w:tab/>
        <w:t>критичности мышления, умения распознавать логически некорректные высказывания, отличать гипотезу от факта;</w:t>
      </w: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6)</w:t>
      </w:r>
      <w:r w:rsidRPr="009F7A4D">
        <w:rPr>
          <w:sz w:val="24"/>
          <w:szCs w:val="24"/>
        </w:rPr>
        <w:tab/>
      </w:r>
      <w:proofErr w:type="spellStart"/>
      <w:r w:rsidRPr="009F7A4D">
        <w:rPr>
          <w:sz w:val="24"/>
          <w:szCs w:val="24"/>
        </w:rPr>
        <w:t>креативности</w:t>
      </w:r>
      <w:proofErr w:type="spellEnd"/>
      <w:r w:rsidRPr="009F7A4D">
        <w:rPr>
          <w:sz w:val="24"/>
          <w:szCs w:val="24"/>
        </w:rPr>
        <w:t xml:space="preserve"> мышления, инициативы, находчивости, активности при решении арифметических задач;</w:t>
      </w: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7)</w:t>
      </w:r>
      <w:r w:rsidRPr="009F7A4D">
        <w:rPr>
          <w:sz w:val="24"/>
          <w:szCs w:val="24"/>
        </w:rPr>
        <w:tab/>
        <w:t>умения контролировать процесс и результат учебной математической деятельности;</w:t>
      </w: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8)</w:t>
      </w:r>
      <w:r w:rsidRPr="009F7A4D">
        <w:rPr>
          <w:sz w:val="24"/>
          <w:szCs w:val="24"/>
        </w:rPr>
        <w:tab/>
        <w:t>формирования способности к эмоциональному восприятию математических объектов, задач, решений, рассуждений;</w:t>
      </w: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b/>
          <w:sz w:val="24"/>
          <w:szCs w:val="24"/>
        </w:rPr>
      </w:pPr>
      <w:proofErr w:type="spellStart"/>
      <w:r w:rsidRPr="009F7A4D">
        <w:rPr>
          <w:b/>
          <w:sz w:val="24"/>
          <w:szCs w:val="24"/>
        </w:rPr>
        <w:t>метапредметные</w:t>
      </w:r>
      <w:proofErr w:type="spellEnd"/>
      <w:r w:rsidRPr="009F7A4D">
        <w:rPr>
          <w:b/>
          <w:sz w:val="24"/>
          <w:szCs w:val="24"/>
        </w:rPr>
        <w:t>:</w:t>
      </w: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lastRenderedPageBreak/>
        <w:t>1)</w:t>
      </w:r>
      <w:r w:rsidRPr="009F7A4D">
        <w:rPr>
          <w:sz w:val="24"/>
          <w:szCs w:val="24"/>
        </w:rPr>
        <w:tab/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2)</w:t>
      </w:r>
      <w:r w:rsidRPr="009F7A4D">
        <w:rPr>
          <w:sz w:val="24"/>
          <w:szCs w:val="24"/>
        </w:rPr>
        <w:tab/>
        <w:t>умения осуществлять контроль по образцу и вносить необходимые коррективы;</w:t>
      </w: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3)</w:t>
      </w:r>
      <w:r w:rsidRPr="009F7A4D">
        <w:rPr>
          <w:sz w:val="24"/>
          <w:szCs w:val="24"/>
        </w:rPr>
        <w:tab/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4)</w:t>
      </w:r>
      <w:r w:rsidRPr="009F7A4D">
        <w:rPr>
          <w:sz w:val="24"/>
          <w:szCs w:val="24"/>
        </w:rPr>
        <w:tab/>
        <w:t xml:space="preserve">умения устанавливать причинно-следственные связи; строить </w:t>
      </w:r>
      <w:proofErr w:type="gramStart"/>
      <w:r w:rsidRPr="009F7A4D">
        <w:rPr>
          <w:sz w:val="24"/>
          <w:szCs w:val="24"/>
        </w:rPr>
        <w:t>логические рассуждения</w:t>
      </w:r>
      <w:proofErr w:type="gramEnd"/>
      <w:r w:rsidRPr="009F7A4D">
        <w:rPr>
          <w:sz w:val="24"/>
          <w:szCs w:val="24"/>
        </w:rPr>
        <w:t>, умозаключения (индуктивные, дедуктивные и по аналогии) и выводы;</w:t>
      </w: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5)</w:t>
      </w:r>
      <w:r w:rsidRPr="009F7A4D">
        <w:rPr>
          <w:sz w:val="24"/>
          <w:szCs w:val="24"/>
        </w:rPr>
        <w:tab/>
        <w:t xml:space="preserve">умения создавать, применять и преобразовывать </w:t>
      </w:r>
      <w:proofErr w:type="spellStart"/>
      <w:r w:rsidRPr="009F7A4D">
        <w:rPr>
          <w:sz w:val="24"/>
          <w:szCs w:val="24"/>
        </w:rPr>
        <w:t>знаковосимволические</w:t>
      </w:r>
      <w:proofErr w:type="spellEnd"/>
      <w:r w:rsidRPr="009F7A4D">
        <w:rPr>
          <w:sz w:val="24"/>
          <w:szCs w:val="24"/>
        </w:rPr>
        <w:t xml:space="preserve"> средства, модели и схемы для решения учебных и познавательных задач;</w:t>
      </w: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9F7A4D">
        <w:rPr>
          <w:sz w:val="24"/>
          <w:szCs w:val="24"/>
        </w:rPr>
        <w:t>6)</w:t>
      </w:r>
      <w:r w:rsidRPr="009F7A4D">
        <w:rPr>
          <w:sz w:val="24"/>
          <w:szCs w:val="24"/>
        </w:rPr>
        <w:tab/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  <w:proofErr w:type="gramEnd"/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7)</w:t>
      </w:r>
      <w:r w:rsidRPr="009F7A4D">
        <w:rPr>
          <w:sz w:val="24"/>
          <w:szCs w:val="24"/>
        </w:rPr>
        <w:tab/>
        <w:t xml:space="preserve">формирования учебной и </w:t>
      </w:r>
      <w:proofErr w:type="spellStart"/>
      <w:r w:rsidRPr="009F7A4D">
        <w:rPr>
          <w:sz w:val="24"/>
          <w:szCs w:val="24"/>
        </w:rPr>
        <w:t>общепользовательской</w:t>
      </w:r>
      <w:proofErr w:type="spellEnd"/>
      <w:r w:rsidRPr="009F7A4D">
        <w:rPr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9F7A4D">
        <w:rPr>
          <w:sz w:val="24"/>
          <w:szCs w:val="24"/>
        </w:rPr>
        <w:t>ИКТ-компетентности</w:t>
      </w:r>
      <w:proofErr w:type="spellEnd"/>
      <w:proofErr w:type="gramEnd"/>
      <w:r w:rsidRPr="009F7A4D">
        <w:rPr>
          <w:sz w:val="24"/>
          <w:szCs w:val="24"/>
        </w:rPr>
        <w:t>);</w:t>
      </w: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8)</w:t>
      </w:r>
      <w:r w:rsidRPr="009F7A4D">
        <w:rPr>
          <w:sz w:val="24"/>
          <w:szCs w:val="24"/>
        </w:rPr>
        <w:tab/>
        <w:t>первоначального представления об идеях и о методах математики как об универсальном языке науки и техники;</w:t>
      </w: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9)</w:t>
      </w:r>
      <w:r w:rsidRPr="009F7A4D">
        <w:rPr>
          <w:sz w:val="24"/>
          <w:szCs w:val="24"/>
        </w:rPr>
        <w:tab/>
        <w:t>развития способности видеть математическую задачу в других дисциплинах, в окружающей жизни;</w:t>
      </w: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10)</w:t>
      </w:r>
      <w:r w:rsidRPr="009F7A4D">
        <w:rPr>
          <w:sz w:val="24"/>
          <w:szCs w:val="24"/>
        </w:rPr>
        <w:tab/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11)</w:t>
      </w:r>
      <w:r w:rsidRPr="009F7A4D">
        <w:rPr>
          <w:sz w:val="24"/>
          <w:szCs w:val="24"/>
        </w:rPr>
        <w:tab/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12)</w:t>
      </w:r>
      <w:r w:rsidRPr="009F7A4D">
        <w:rPr>
          <w:sz w:val="24"/>
          <w:szCs w:val="24"/>
        </w:rPr>
        <w:tab/>
        <w:t>умения выдвигать гипотезы при решении учебных задач и понимания необходимости их проверки;</w:t>
      </w: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13)</w:t>
      </w:r>
      <w:r w:rsidRPr="009F7A4D">
        <w:rPr>
          <w:sz w:val="24"/>
          <w:szCs w:val="24"/>
        </w:rPr>
        <w:tab/>
        <w:t>понимания сущности алгоритмических предписаний и умения действовать в соответствии с предложенным алгоритмом;</w:t>
      </w: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14)</w:t>
      </w:r>
      <w:r w:rsidRPr="009F7A4D">
        <w:rPr>
          <w:sz w:val="24"/>
          <w:szCs w:val="24"/>
        </w:rPr>
        <w:tab/>
        <w:t>умения самостоятельно ставить цели, выбирать и создавать алгоритмы для решения учебных математических проблем;</w:t>
      </w: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15)</w:t>
      </w:r>
      <w:r w:rsidRPr="009F7A4D">
        <w:rPr>
          <w:sz w:val="24"/>
          <w:szCs w:val="24"/>
        </w:rPr>
        <w:tab/>
        <w:t>способности планировать и осуществлять деятельность, направленную на решение задач исследовательского характера;</w:t>
      </w: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9F7A4D">
        <w:rPr>
          <w:b/>
          <w:sz w:val="24"/>
          <w:szCs w:val="24"/>
        </w:rPr>
        <w:t>предметные:</w:t>
      </w: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1)</w:t>
      </w:r>
      <w:r w:rsidRPr="009F7A4D">
        <w:rPr>
          <w:sz w:val="24"/>
          <w:szCs w:val="24"/>
        </w:rPr>
        <w:tab/>
        <w:t xml:space="preserve"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</w:t>
      </w:r>
      <w:proofErr w:type="spellStart"/>
      <w:proofErr w:type="gramStart"/>
      <w:r w:rsidRPr="009F7A4D">
        <w:rPr>
          <w:sz w:val="24"/>
          <w:szCs w:val="24"/>
        </w:rPr>
        <w:t>ис-пользовать</w:t>
      </w:r>
      <w:proofErr w:type="spellEnd"/>
      <w:proofErr w:type="gramEnd"/>
      <w:r w:rsidRPr="009F7A4D">
        <w:rPr>
          <w:sz w:val="24"/>
          <w:szCs w:val="24"/>
        </w:rPr>
        <w:t xml:space="preserve">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9F7A4D">
        <w:rPr>
          <w:sz w:val="24"/>
          <w:szCs w:val="24"/>
        </w:rPr>
        <w:t>2)</w:t>
      </w:r>
      <w:r w:rsidRPr="009F7A4D">
        <w:rPr>
          <w:sz w:val="24"/>
          <w:szCs w:val="24"/>
        </w:rPr>
        <w:tab/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  <w:proofErr w:type="gramEnd"/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3)</w:t>
      </w:r>
      <w:r w:rsidRPr="009F7A4D">
        <w:rPr>
          <w:sz w:val="24"/>
          <w:szCs w:val="24"/>
        </w:rPr>
        <w:tab/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4)</w:t>
      </w:r>
      <w:r w:rsidRPr="009F7A4D">
        <w:rPr>
          <w:sz w:val="24"/>
          <w:szCs w:val="24"/>
        </w:rPr>
        <w:tab/>
        <w:t>умения пользоваться изученными математическими формулами;</w:t>
      </w: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lastRenderedPageBreak/>
        <w:t>5)</w:t>
      </w:r>
      <w:r w:rsidRPr="009F7A4D">
        <w:rPr>
          <w:sz w:val="24"/>
          <w:szCs w:val="24"/>
        </w:rPr>
        <w:tab/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sz w:val="24"/>
          <w:szCs w:val="24"/>
        </w:rPr>
      </w:pPr>
      <w:r w:rsidRPr="009F7A4D">
        <w:rPr>
          <w:sz w:val="24"/>
          <w:szCs w:val="24"/>
        </w:rPr>
        <w:t>6)</w:t>
      </w:r>
      <w:r w:rsidRPr="009F7A4D">
        <w:rPr>
          <w:sz w:val="24"/>
          <w:szCs w:val="24"/>
        </w:rPr>
        <w:tab/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9F7A4D" w:rsidRPr="009F7A4D" w:rsidRDefault="009F7A4D" w:rsidP="009F7A4D">
      <w:pPr>
        <w:tabs>
          <w:tab w:val="left" w:pos="303"/>
        </w:tabs>
        <w:spacing w:line="240" w:lineRule="auto"/>
        <w:ind w:firstLine="709"/>
        <w:jc w:val="both"/>
        <w:rPr>
          <w:sz w:val="24"/>
          <w:szCs w:val="24"/>
        </w:rPr>
      </w:pPr>
    </w:p>
    <w:p w:rsidR="009F7A4D" w:rsidRPr="002774E0" w:rsidRDefault="002774E0" w:rsidP="002774E0">
      <w:pPr>
        <w:shd w:val="clear" w:color="auto" w:fill="FFFFFF"/>
        <w:spacing w:before="77"/>
        <w:ind w:right="-142"/>
        <w:rPr>
          <w:b/>
          <w:bCs/>
          <w:sz w:val="24"/>
          <w:szCs w:val="24"/>
        </w:rPr>
      </w:pPr>
      <w:bookmarkStart w:id="1" w:name="_Toc228880704"/>
      <w:bookmarkStart w:id="2" w:name="_Toc235499252"/>
      <w:bookmarkEnd w:id="0"/>
      <w:r w:rsidRPr="002774E0">
        <w:rPr>
          <w:b/>
          <w:bCs/>
          <w:sz w:val="24"/>
          <w:szCs w:val="24"/>
        </w:rPr>
        <w:t>СОД</w:t>
      </w:r>
      <w:r>
        <w:rPr>
          <w:b/>
          <w:bCs/>
          <w:sz w:val="24"/>
          <w:szCs w:val="24"/>
        </w:rPr>
        <w:t>ЕРЖАНИЕ ПРОГРАММЫ УЧЕБНОГО ПРЕДМЕТА</w:t>
      </w:r>
    </w:p>
    <w:p w:rsidR="009F7A4D" w:rsidRPr="009F7A4D" w:rsidRDefault="009F7A4D" w:rsidP="009F7A4D">
      <w:pPr>
        <w:shd w:val="clear" w:color="auto" w:fill="FFFFFF"/>
        <w:spacing w:before="77"/>
        <w:ind w:right="-142" w:firstLine="709"/>
        <w:jc w:val="both"/>
        <w:rPr>
          <w:b/>
          <w:bCs/>
          <w:sz w:val="24"/>
          <w:szCs w:val="24"/>
        </w:rPr>
      </w:pPr>
      <w:r w:rsidRPr="009F7A4D">
        <w:rPr>
          <w:b/>
          <w:sz w:val="24"/>
          <w:szCs w:val="24"/>
        </w:rPr>
        <w:t>Выражения, тождества, уравнения</w:t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t>Числовые выражения с переменными. Простейшие преобразо</w:t>
      </w:r>
      <w:r w:rsidRPr="009F7A4D">
        <w:softHyphen/>
        <w:t>вания выражений. Уравнение, корень уравнения. Линейное урав</w:t>
      </w:r>
      <w:r w:rsidRPr="009F7A4D">
        <w:softHyphen/>
        <w:t>нение с одной переменной. Решение текстовых задач методом со</w:t>
      </w:r>
      <w:r w:rsidRPr="009F7A4D">
        <w:softHyphen/>
        <w:t>ставления уравнений. Статистические характеристики.</w:t>
      </w:r>
    </w:p>
    <w:p w:rsidR="009F7A4D" w:rsidRPr="009F7A4D" w:rsidRDefault="009F7A4D" w:rsidP="009F7A4D">
      <w:pPr>
        <w:pStyle w:val="a8"/>
        <w:tabs>
          <w:tab w:val="left" w:pos="4195"/>
        </w:tabs>
        <w:spacing w:after="0"/>
        <w:ind w:firstLine="709"/>
        <w:jc w:val="both"/>
      </w:pPr>
      <w:r w:rsidRPr="009F7A4D">
        <w:rPr>
          <w:rStyle w:val="2pt"/>
        </w:rPr>
        <w:t>Основная цель —</w:t>
      </w:r>
      <w:r w:rsidRPr="009F7A4D">
        <w:t xml:space="preserve"> систематизировать и обобщить сведения о преобразованиях алгебраических выражений и решении уравнении с одной переменной.</w:t>
      </w:r>
      <w:r w:rsidRPr="009F7A4D">
        <w:tab/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t>Первая тема курса 7 класса является связующим звеном меж</w:t>
      </w:r>
      <w:r w:rsidRPr="009F7A4D">
        <w:softHyphen/>
        <w:t>ду курсом математики 5—6 классов и курсом алгебры. В ней за</w:t>
      </w:r>
      <w:r w:rsidRPr="009F7A4D">
        <w:softHyphen/>
        <w:t>крепляются вычислительные навыки, систематизируются и обоб</w:t>
      </w:r>
      <w:r w:rsidRPr="009F7A4D">
        <w:softHyphen/>
        <w:t>щаются сведения о преобразованиях выражений и решении уравнений.</w:t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t>Нахождение значений числовых и буквенных выражений да</w:t>
      </w:r>
      <w:r w:rsidRPr="009F7A4D">
        <w:softHyphen/>
        <w:t>ет возможность повторить с учащимися правила действий с ра</w:t>
      </w:r>
      <w:r w:rsidRPr="009F7A4D">
        <w:softHyphen/>
        <w:t>циональными числами. Умения выполнять арифметические дей</w:t>
      </w:r>
      <w:r w:rsidRPr="009F7A4D">
        <w:softHyphen/>
        <w:t>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</w:t>
      </w:r>
      <w:r w:rsidRPr="009F7A4D">
        <w:softHyphen/>
        <w:t>ние, с целью ликвидации выявленных пробелов. Развитию навы</w:t>
      </w:r>
      <w:r w:rsidRPr="009F7A4D">
        <w:softHyphen/>
        <w:t>ков вычислений должно уделяться серьезное внимание и в даль</w:t>
      </w:r>
      <w:r w:rsidRPr="009F7A4D">
        <w:softHyphen/>
        <w:t>нейшем при изучении других тем курса алгебры.</w:t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t>В связи с  рассмотрением вопроса о сравнении значений выра</w:t>
      </w:r>
      <w:r w:rsidRPr="009F7A4D">
        <w:softHyphen/>
        <w:t>жений расширяются сведения о неравенствах: вводятся знаки «больше», «меньше» и дается поднятие о двойных неравенствах.</w:t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t>При рассмотрении преобразований выражений формальн</w:t>
      </w:r>
      <w:proofErr w:type="gramStart"/>
      <w:r w:rsidRPr="009F7A4D">
        <w:t>о-</w:t>
      </w:r>
      <w:proofErr w:type="gramEnd"/>
      <w:r w:rsidRPr="009F7A4D">
        <w:t xml:space="preserve"> оперативные умения остаются на том же уровне, учащиеся поднимаются на новую ступень в овладении теорией. Вводят</w:t>
      </w:r>
      <w:r w:rsidRPr="009F7A4D">
        <w:softHyphen/>
        <w:t>ся понятия «тождественно равные выражения», «тождество», «тождественное преобразование выражений», содержание кото</w:t>
      </w:r>
      <w:r w:rsidRPr="009F7A4D">
        <w:softHyphen/>
        <w:t xml:space="preserve">рых будет постоянно </w:t>
      </w:r>
      <w:proofErr w:type="gramStart"/>
      <w:r w:rsidRPr="009F7A4D">
        <w:t>раскрываться</w:t>
      </w:r>
      <w:proofErr w:type="gramEnd"/>
      <w:r w:rsidRPr="009F7A4D">
        <w:t xml:space="preserve"> и углубляться при изучении преобразований различных алгебраических выражений. Подчер</w:t>
      </w:r>
      <w:r w:rsidRPr="009F7A4D">
        <w:softHyphen/>
        <w:t>кивается, что основу тождественных преобразований составляют свойства действий над числами. Усиливается роль теоретических сведений при рассмотрении уравнений. С целью обеспечения осознанного восприятия учащи</w:t>
      </w:r>
      <w:r w:rsidRPr="009F7A4D">
        <w:softHyphen/>
        <w:t>мися алгоритмов решения уравнений вводится вспомогательное  понятие равносильности уравнений, формулируются и разъясня</w:t>
      </w:r>
      <w:r w:rsidRPr="009F7A4D">
        <w:softHyphen/>
        <w:t>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</w:t>
      </w:r>
      <w:r w:rsidRPr="009F7A4D">
        <w:softHyphen/>
        <w:t>нию уравнений вида</w:t>
      </w:r>
      <w:r w:rsidRPr="009F7A4D">
        <w:rPr>
          <w:rStyle w:val="8pt"/>
          <w:rFonts w:ascii="Times New Roman" w:hAnsi="Times New Roman" w:cs="Times New Roman"/>
          <w:sz w:val="24"/>
          <w:szCs w:val="24"/>
        </w:rPr>
        <w:t xml:space="preserve"> ах</w:t>
      </w:r>
      <w:r w:rsidRPr="009F7A4D">
        <w:t xml:space="preserve"> =</w:t>
      </w:r>
      <w:r w:rsidRPr="009F7A4D">
        <w:rPr>
          <w:rStyle w:val="8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4D">
        <w:rPr>
          <w:rStyle w:val="8pt"/>
          <w:rFonts w:ascii="Times New Roman" w:hAnsi="Times New Roman" w:cs="Times New Roman"/>
          <w:sz w:val="24"/>
          <w:szCs w:val="24"/>
        </w:rPr>
        <w:t>в</w:t>
      </w:r>
      <w:proofErr w:type="gramEnd"/>
      <w:r w:rsidRPr="009F7A4D">
        <w:t xml:space="preserve"> </w:t>
      </w:r>
      <w:proofErr w:type="gramStart"/>
      <w:r w:rsidRPr="009F7A4D">
        <w:t>при</w:t>
      </w:r>
      <w:proofErr w:type="gramEnd"/>
      <w:r w:rsidRPr="009F7A4D">
        <w:t xml:space="preserve"> различных значениях</w:t>
      </w:r>
      <w:r w:rsidRPr="009F7A4D">
        <w:rPr>
          <w:rStyle w:val="8pt"/>
          <w:rFonts w:ascii="Times New Roman" w:hAnsi="Times New Roman" w:cs="Times New Roman"/>
          <w:sz w:val="24"/>
          <w:szCs w:val="24"/>
        </w:rPr>
        <w:t xml:space="preserve"> а</w:t>
      </w:r>
      <w:r w:rsidRPr="009F7A4D">
        <w:t xml:space="preserve"> и </w:t>
      </w:r>
      <w:r w:rsidRPr="009F7A4D">
        <w:rPr>
          <w:b/>
          <w:bCs/>
          <w:i/>
          <w:iCs/>
        </w:rPr>
        <w:t>в</w:t>
      </w:r>
      <w:r w:rsidRPr="009F7A4D">
        <w:rPr>
          <w:lang w:eastAsia="en-US"/>
        </w:rPr>
        <w:t xml:space="preserve">. </w:t>
      </w:r>
      <w:r w:rsidRPr="009F7A4D">
        <w:t>Про</w:t>
      </w:r>
      <w:r w:rsidRPr="009F7A4D">
        <w:softHyphen/>
        <w:t>должается работа по формированию у учащихся умения исполь</w:t>
      </w:r>
      <w:r w:rsidRPr="009F7A4D">
        <w:softHyphen/>
        <w:t>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t>Изучение темы завершается ознакомлением учащихся с про</w:t>
      </w:r>
      <w:r w:rsidRPr="009F7A4D">
        <w:softHyphen/>
        <w:t>стейшими статистическими характеристиками: средним арифме</w:t>
      </w:r>
      <w:r w:rsidRPr="009F7A4D">
        <w:softHyphen/>
        <w:t>тическим, модой, медианой, размахом. Учащиеся должны уметь использовать эти характеристики для анализа ряда данных в не</w:t>
      </w:r>
      <w:r w:rsidRPr="009F7A4D">
        <w:softHyphen/>
        <w:t>сложных ситуациях.</w:t>
      </w:r>
    </w:p>
    <w:p w:rsidR="009F7A4D" w:rsidRPr="009F7A4D" w:rsidRDefault="009F7A4D" w:rsidP="009F7A4D">
      <w:pPr>
        <w:pStyle w:val="a8"/>
        <w:spacing w:after="0"/>
        <w:ind w:firstLine="709"/>
        <w:jc w:val="both"/>
        <w:rPr>
          <w:b/>
        </w:rPr>
      </w:pPr>
      <w:r w:rsidRPr="009F7A4D">
        <w:rPr>
          <w:b/>
        </w:rPr>
        <w:t>Функции</w:t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t>Функция, область определения функции. Вычисление значе</w:t>
      </w:r>
      <w:r w:rsidRPr="009F7A4D">
        <w:softHyphen/>
        <w:t>ний функции по формуле. График функции. Прямая пропорцио</w:t>
      </w:r>
      <w:r w:rsidRPr="009F7A4D">
        <w:softHyphen/>
        <w:t>нальность и ее график. Линейная функция и ее график.</w:t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rPr>
          <w:rStyle w:val="2pt"/>
        </w:rPr>
        <w:t>Основная цель —</w:t>
      </w:r>
      <w:r w:rsidRPr="009F7A4D">
        <w:t xml:space="preserve"> ознакомить учащихся с важнейшими функциональными понятиями и с графиками прямой пропорцио</w:t>
      </w:r>
      <w:r w:rsidRPr="009F7A4D">
        <w:softHyphen/>
        <w:t>нальности и линейной функции общего вида.</w:t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lastRenderedPageBreak/>
        <w:t>Данная тема является начальным этапом в систематической функциональной подготовке учащихся. Здесь вводятся такие по</w:t>
      </w:r>
      <w:r w:rsidRPr="009F7A4D">
        <w:softHyphen/>
        <w:t>нятия, как функция, аргумент, область определения функции, график функции. Функция трактуется как зависимость одной пе</w:t>
      </w:r>
      <w:r w:rsidRPr="009F7A4D">
        <w:softHyphen/>
        <w:t>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</w:t>
      </w:r>
      <w:r w:rsidRPr="009F7A4D">
        <w:softHyphen/>
        <w:t>ние функции по известному значению аргумента, выполнять ту же задачу по графику и решать по графику обратную задачу.</w:t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t>Функциональные понятия получают свою конкретизацию при изучении линейной функц</w:t>
      </w:r>
      <w:proofErr w:type="gramStart"/>
      <w:r w:rsidRPr="009F7A4D">
        <w:t>ии и ее</w:t>
      </w:r>
      <w:proofErr w:type="gramEnd"/>
      <w:r w:rsidRPr="009F7A4D">
        <w:t xml:space="preserve"> частного вида — прямой про</w:t>
      </w:r>
      <w:r w:rsidRPr="009F7A4D">
        <w:softHyphen/>
        <w:t>порциональности. Умения строить и читать графики этих функ</w:t>
      </w:r>
      <w:r w:rsidRPr="009F7A4D">
        <w:softHyphen/>
        <w:t>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</w:t>
      </w:r>
      <w:r w:rsidRPr="009F7A4D">
        <w:rPr>
          <w:rStyle w:val="8pt"/>
          <w:rFonts w:ascii="Times New Roman" w:hAnsi="Times New Roman" w:cs="Times New Roman"/>
          <w:sz w:val="24"/>
          <w:szCs w:val="24"/>
        </w:rPr>
        <w:t xml:space="preserve"> </w:t>
      </w:r>
      <w:r w:rsidRPr="009F7A4D">
        <w:rPr>
          <w:rStyle w:val="8pt"/>
          <w:rFonts w:ascii="Times New Roman" w:hAnsi="Times New Roman" w:cs="Times New Roman"/>
          <w:b w:val="0"/>
          <w:bCs w:val="0"/>
          <w:sz w:val="24"/>
          <w:szCs w:val="24"/>
        </w:rPr>
        <w:t xml:space="preserve">у = </w:t>
      </w:r>
      <w:proofErr w:type="spellStart"/>
      <w:r w:rsidRPr="009F7A4D">
        <w:rPr>
          <w:rStyle w:val="8pt"/>
          <w:rFonts w:ascii="Times New Roman" w:hAnsi="Times New Roman" w:cs="Times New Roman"/>
          <w:b w:val="0"/>
          <w:bCs w:val="0"/>
          <w:sz w:val="24"/>
          <w:szCs w:val="24"/>
          <w:lang w:val="en-US" w:eastAsia="en-US"/>
        </w:rPr>
        <w:t>kx</w:t>
      </w:r>
      <w:proofErr w:type="spellEnd"/>
      <w:r w:rsidRPr="009F7A4D">
        <w:rPr>
          <w:rStyle w:val="8pt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,</w:t>
      </w:r>
      <w:r w:rsidRPr="009F7A4D">
        <w:rPr>
          <w:lang w:eastAsia="en-US"/>
        </w:rPr>
        <w:t xml:space="preserve"> </w:t>
      </w:r>
      <w:r w:rsidRPr="009F7A4D">
        <w:t>, как зависит от зна</w:t>
      </w:r>
      <w:r w:rsidRPr="009F7A4D">
        <w:softHyphen/>
        <w:t xml:space="preserve">чений </w:t>
      </w:r>
      <w:r w:rsidRPr="009F7A4D">
        <w:rPr>
          <w:lang w:val="en-US" w:eastAsia="en-US"/>
        </w:rPr>
        <w:t>ft</w:t>
      </w:r>
      <w:r w:rsidRPr="009F7A4D">
        <w:rPr>
          <w:lang w:eastAsia="en-US"/>
        </w:rPr>
        <w:t xml:space="preserve"> </w:t>
      </w:r>
      <w:r w:rsidRPr="009F7A4D">
        <w:t xml:space="preserve">и </w:t>
      </w:r>
      <w:r w:rsidRPr="009F7A4D">
        <w:rPr>
          <w:lang w:val="en-US" w:eastAsia="en-US"/>
        </w:rPr>
        <w:t>ft</w:t>
      </w:r>
      <w:r w:rsidRPr="009F7A4D">
        <w:rPr>
          <w:lang w:eastAsia="en-US"/>
        </w:rPr>
        <w:t xml:space="preserve"> </w:t>
      </w:r>
      <w:r w:rsidRPr="009F7A4D">
        <w:t xml:space="preserve">взаимное расположение графиков двух функций вида </w:t>
      </w:r>
      <w:proofErr w:type="spellStart"/>
      <w:r w:rsidRPr="009F7A4D">
        <w:rPr>
          <w:rStyle w:val="8pt"/>
          <w:rFonts w:ascii="Times New Roman" w:hAnsi="Times New Roman" w:cs="Times New Roman"/>
          <w:b w:val="0"/>
          <w:bCs w:val="0"/>
          <w:sz w:val="24"/>
          <w:szCs w:val="24"/>
        </w:rPr>
        <w:t>у=</w:t>
      </w:r>
      <w:proofErr w:type="spellEnd"/>
      <w:r w:rsidRPr="009F7A4D">
        <w:rPr>
          <w:rStyle w:val="8pt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proofErr w:type="spellStart"/>
      <w:r w:rsidRPr="009F7A4D">
        <w:rPr>
          <w:rStyle w:val="8pt"/>
          <w:rFonts w:ascii="Times New Roman" w:hAnsi="Times New Roman" w:cs="Times New Roman"/>
          <w:b w:val="0"/>
          <w:bCs w:val="0"/>
          <w:sz w:val="24"/>
          <w:szCs w:val="24"/>
          <w:lang w:val="en-US" w:eastAsia="en-US"/>
        </w:rPr>
        <w:t>kx</w:t>
      </w:r>
      <w:proofErr w:type="spellEnd"/>
      <w:r w:rsidRPr="009F7A4D">
        <w:rPr>
          <w:b/>
          <w:bCs/>
          <w:lang w:eastAsia="en-US"/>
        </w:rPr>
        <w:t xml:space="preserve"> </w:t>
      </w:r>
      <w:r w:rsidRPr="009F7A4D">
        <w:rPr>
          <w:b/>
          <w:bCs/>
        </w:rPr>
        <w:t xml:space="preserve">+ </w:t>
      </w:r>
      <w:proofErr w:type="gramStart"/>
      <w:r w:rsidRPr="009F7A4D">
        <w:rPr>
          <w:i/>
          <w:iCs/>
        </w:rPr>
        <w:t>в</w:t>
      </w:r>
      <w:proofErr w:type="gramEnd"/>
      <w:r w:rsidRPr="009F7A4D">
        <w:rPr>
          <w:lang w:eastAsia="en-US"/>
        </w:rPr>
        <w:t>.</w:t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t>Формирование всех функциональных понятий и выработка соответствующих навыков, а также изучение конкретных функ</w:t>
      </w:r>
      <w:r w:rsidRPr="009F7A4D">
        <w:softHyphen/>
        <w:t>ций сопровождаются рассмотрением примеров реальных зависи</w:t>
      </w:r>
      <w:r w:rsidRPr="009F7A4D">
        <w:softHyphen/>
        <w:t>мостей между величинами, что способствует усилению приклад</w:t>
      </w:r>
      <w:r w:rsidRPr="009F7A4D">
        <w:softHyphen/>
        <w:t>ной направленности курса алгебры.</w:t>
      </w:r>
    </w:p>
    <w:p w:rsidR="009F7A4D" w:rsidRPr="009F7A4D" w:rsidRDefault="009F7A4D" w:rsidP="009F7A4D">
      <w:pPr>
        <w:pStyle w:val="a8"/>
        <w:spacing w:after="0"/>
        <w:ind w:firstLine="709"/>
        <w:jc w:val="both"/>
        <w:rPr>
          <w:b/>
        </w:rPr>
      </w:pPr>
      <w:r w:rsidRPr="009F7A4D">
        <w:rPr>
          <w:b/>
        </w:rPr>
        <w:t>Степень с натуральным показателем</w:t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t xml:space="preserve">Степень с натуральным показателем и ее свойства. Одночлен. Функции        </w:t>
      </w:r>
      <w:r w:rsidRPr="009F7A4D">
        <w:rPr>
          <w:rStyle w:val="8pt"/>
          <w:rFonts w:ascii="Times New Roman" w:hAnsi="Times New Roman" w:cs="Times New Roman"/>
          <w:sz w:val="24"/>
          <w:szCs w:val="24"/>
        </w:rPr>
        <w:t xml:space="preserve"> у = х</w:t>
      </w:r>
      <w:proofErr w:type="gramStart"/>
      <w:r w:rsidRPr="009F7A4D">
        <w:rPr>
          <w:rStyle w:val="8pt"/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F7A4D">
        <w:rPr>
          <w:rStyle w:val="8pt"/>
          <w:rFonts w:ascii="Times New Roman" w:hAnsi="Times New Roman" w:cs="Times New Roman"/>
          <w:sz w:val="24"/>
          <w:szCs w:val="24"/>
        </w:rPr>
        <w:t>, у</w:t>
      </w:r>
      <w:r w:rsidRPr="009F7A4D">
        <w:t xml:space="preserve"> =</w:t>
      </w:r>
      <w:r w:rsidRPr="009F7A4D">
        <w:rPr>
          <w:rStyle w:val="8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4D">
        <w:rPr>
          <w:rStyle w:val="8pt"/>
          <w:rFonts w:ascii="Times New Roman" w:hAnsi="Times New Roman" w:cs="Times New Roman"/>
          <w:sz w:val="24"/>
          <w:szCs w:val="24"/>
        </w:rPr>
        <w:t>х</w:t>
      </w:r>
      <w:proofErr w:type="spellEnd"/>
      <w:r w:rsidRPr="009F7A4D">
        <w:rPr>
          <w:rStyle w:val="8pt"/>
          <w:rFonts w:ascii="Times New Roman" w:hAnsi="Times New Roman" w:cs="Times New Roman"/>
          <w:b w:val="0"/>
          <w:bCs w:val="0"/>
          <w:i w:val="0"/>
          <w:iCs w:val="0"/>
          <w:position w:val="-4"/>
          <w:sz w:val="24"/>
          <w:szCs w:val="24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>
            <v:imagedata r:id="rId7" o:title=""/>
          </v:shape>
          <o:OLEObject Type="Embed" ProgID="Equation.3" ShapeID="_x0000_i1025" DrawAspect="Content" ObjectID="_1694873144" r:id="rId8"/>
        </w:object>
      </w:r>
      <w:r w:rsidRPr="009F7A4D">
        <w:rPr>
          <w:lang w:eastAsia="en-US"/>
        </w:rPr>
        <w:t xml:space="preserve"> </w:t>
      </w:r>
      <w:r w:rsidRPr="009F7A4D">
        <w:t>и их графики.</w:t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rPr>
          <w:rStyle w:val="2pt"/>
        </w:rPr>
        <w:t>Основная цель —</w:t>
      </w:r>
      <w:r w:rsidRPr="009F7A4D">
        <w:t xml:space="preserve"> выработать умение выполнять действия над степенями с натуральными показателями.</w:t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t>В данной теме дается определение степени с натуральным по</w:t>
      </w:r>
      <w:r w:rsidRPr="009F7A4D">
        <w:softHyphen/>
        <w:t>казателем. В курсе математики 6 класса учащиеся уже встреча</w:t>
      </w:r>
      <w:r w:rsidRPr="009F7A4D">
        <w:softHyphen/>
        <w:t>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калькулятора. Рас</w:t>
      </w:r>
      <w:r w:rsidRPr="009F7A4D">
        <w:softHyphen/>
        <w:t>сматриваются свойства степени с натуральным показателем. На примере доказательства свойств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4D">
        <w:rPr>
          <w:rStyle w:val="aa"/>
          <w:rFonts w:ascii="Times New Roman" w:hAnsi="Times New Roman" w:cs="Times New Roman"/>
          <w:sz w:val="24"/>
          <w:szCs w:val="24"/>
        </w:rPr>
        <w:t>а</w:t>
      </w:r>
      <w:r w:rsidRPr="009F7A4D">
        <w:rPr>
          <w:rStyle w:val="aa"/>
          <w:rFonts w:ascii="Times New Roman" w:hAnsi="Times New Roman" w:cs="Times New Roman"/>
          <w:sz w:val="24"/>
          <w:szCs w:val="24"/>
          <w:vertAlign w:val="superscript"/>
        </w:rPr>
        <w:t>т</w:t>
      </w:r>
      <w:proofErr w:type="spellEnd"/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9F7A4D">
        <w:rPr>
          <w:rStyle w:val="aa"/>
          <w:rFonts w:ascii="Times New Roman" w:hAnsi="Times New Roman" w:cs="Times New Roman"/>
          <w:sz w:val="24"/>
          <w:szCs w:val="24"/>
        </w:rPr>
        <w:t>а</w:t>
      </w:r>
      <w:r w:rsidRPr="009F7A4D">
        <w:rPr>
          <w:rStyle w:val="aa"/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spellEnd"/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F7A4D">
        <w:rPr>
          <w:rStyle w:val="aa"/>
          <w:rFonts w:ascii="Times New Roman" w:hAnsi="Times New Roman" w:cs="Times New Roman"/>
          <w:sz w:val="24"/>
          <w:szCs w:val="24"/>
        </w:rPr>
        <w:t>а</w:t>
      </w:r>
      <w:r w:rsidRPr="009F7A4D">
        <w:rPr>
          <w:rStyle w:val="aa"/>
          <w:rFonts w:ascii="Times New Roman" w:hAnsi="Times New Roman" w:cs="Times New Roman"/>
          <w:sz w:val="24"/>
          <w:szCs w:val="24"/>
          <w:vertAlign w:val="superscript"/>
        </w:rPr>
        <w:t>т</w:t>
      </w:r>
      <w:proofErr w:type="spellEnd"/>
      <w:r w:rsidRPr="009F7A4D">
        <w:rPr>
          <w:rStyle w:val="aa"/>
          <w:rFonts w:ascii="Times New Roman" w:hAnsi="Times New Roman" w:cs="Times New Roman"/>
          <w:sz w:val="24"/>
          <w:szCs w:val="24"/>
          <w:vertAlign w:val="superscript"/>
        </w:rPr>
        <w:t xml:space="preserve"> + </w:t>
      </w:r>
      <w:proofErr w:type="spellStart"/>
      <w:proofErr w:type="gramStart"/>
      <w:r w:rsidRPr="009F7A4D">
        <w:rPr>
          <w:rStyle w:val="aa"/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spellEnd"/>
      <w:proofErr w:type="gramEnd"/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A4D">
        <w:rPr>
          <w:rStyle w:val="aa"/>
          <w:rFonts w:ascii="Times New Roman" w:hAnsi="Times New Roman" w:cs="Times New Roman"/>
          <w:sz w:val="24"/>
          <w:szCs w:val="24"/>
        </w:rPr>
        <w:t>а</w:t>
      </w:r>
      <w:r w:rsidRPr="009F7A4D">
        <w:rPr>
          <w:rStyle w:val="aa"/>
          <w:rFonts w:ascii="Times New Roman" w:hAnsi="Times New Roman" w:cs="Times New Roman"/>
          <w:sz w:val="24"/>
          <w:szCs w:val="24"/>
          <w:vertAlign w:val="superscript"/>
        </w:rPr>
        <w:t>т</w:t>
      </w:r>
      <w:proofErr w:type="spellEnd"/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9F7A4D">
        <w:rPr>
          <w:rStyle w:val="aa"/>
          <w:rFonts w:ascii="Times New Roman" w:hAnsi="Times New Roman" w:cs="Times New Roman"/>
          <w:sz w:val="24"/>
          <w:szCs w:val="24"/>
        </w:rPr>
        <w:t>а</w:t>
      </w:r>
      <w:r w:rsidRPr="009F7A4D">
        <w:rPr>
          <w:rStyle w:val="aa"/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spellEnd"/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F7A4D">
        <w:rPr>
          <w:rStyle w:val="aa"/>
          <w:rFonts w:ascii="Times New Roman" w:hAnsi="Times New Roman" w:cs="Times New Roman"/>
          <w:sz w:val="24"/>
          <w:szCs w:val="24"/>
        </w:rPr>
        <w:t>а</w:t>
      </w:r>
      <w:r w:rsidRPr="009F7A4D">
        <w:rPr>
          <w:rStyle w:val="aa"/>
          <w:rFonts w:ascii="Times New Roman" w:hAnsi="Times New Roman" w:cs="Times New Roman"/>
          <w:sz w:val="24"/>
          <w:szCs w:val="24"/>
          <w:vertAlign w:val="superscript"/>
        </w:rPr>
        <w:t>т-п</w:t>
      </w:r>
      <w:proofErr w:type="spellEnd"/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, </w:t>
      </w:r>
      <w:r w:rsidRPr="009F7A4D">
        <w:t>где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т&gt; </w:t>
      </w:r>
      <w:proofErr w:type="spellStart"/>
      <w:r w:rsidRPr="009F7A4D">
        <w:rPr>
          <w:rStyle w:val="aa"/>
          <w:rFonts w:ascii="Times New Roman" w:hAnsi="Times New Roman" w:cs="Times New Roman"/>
          <w:sz w:val="24"/>
          <w:szCs w:val="24"/>
        </w:rPr>
        <w:t>п</w:t>
      </w:r>
      <w:proofErr w:type="spellEnd"/>
      <w:r w:rsidRPr="009F7A4D">
        <w:rPr>
          <w:rStyle w:val="aa"/>
          <w:rFonts w:ascii="Times New Roman" w:hAnsi="Times New Roman" w:cs="Times New Roman"/>
          <w:sz w:val="24"/>
          <w:szCs w:val="24"/>
        </w:rPr>
        <w:t>, (</w:t>
      </w:r>
      <w:proofErr w:type="spellStart"/>
      <w:r w:rsidRPr="009F7A4D">
        <w:rPr>
          <w:rStyle w:val="aa"/>
          <w:rFonts w:ascii="Times New Roman" w:hAnsi="Times New Roman" w:cs="Times New Roman"/>
          <w:sz w:val="24"/>
          <w:szCs w:val="24"/>
        </w:rPr>
        <w:t>а</w:t>
      </w:r>
      <w:r w:rsidRPr="009F7A4D">
        <w:rPr>
          <w:rStyle w:val="aa"/>
          <w:rFonts w:ascii="Times New Roman" w:hAnsi="Times New Roman" w:cs="Times New Roman"/>
          <w:sz w:val="24"/>
          <w:szCs w:val="24"/>
          <w:vertAlign w:val="superscript"/>
        </w:rPr>
        <w:t>т</w:t>
      </w:r>
      <w:proofErr w:type="spellEnd"/>
      <w:r w:rsidRPr="009F7A4D">
        <w:rPr>
          <w:rStyle w:val="aa"/>
          <w:rFonts w:ascii="Times New Roman" w:hAnsi="Times New Roman" w:cs="Times New Roman"/>
          <w:sz w:val="24"/>
          <w:szCs w:val="24"/>
        </w:rPr>
        <w:t>)</w:t>
      </w:r>
      <w:proofErr w:type="spellStart"/>
      <w:r w:rsidRPr="009F7A4D">
        <w:rPr>
          <w:rStyle w:val="aa"/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spellEnd"/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F7A4D">
        <w:rPr>
          <w:rStyle w:val="aa"/>
          <w:rFonts w:ascii="Times New Roman" w:hAnsi="Times New Roman" w:cs="Times New Roman"/>
          <w:sz w:val="24"/>
          <w:szCs w:val="24"/>
        </w:rPr>
        <w:t>а</w:t>
      </w:r>
      <w:r w:rsidRPr="009F7A4D">
        <w:rPr>
          <w:rStyle w:val="aa"/>
          <w:rFonts w:ascii="Times New Roman" w:hAnsi="Times New Roman" w:cs="Times New Roman"/>
          <w:sz w:val="24"/>
          <w:szCs w:val="24"/>
          <w:vertAlign w:val="superscript"/>
        </w:rPr>
        <w:t>тп</w:t>
      </w:r>
      <w:proofErr w:type="spellEnd"/>
      <w:r w:rsidRPr="009F7A4D">
        <w:rPr>
          <w:rStyle w:val="aa"/>
          <w:rFonts w:ascii="Times New Roman" w:hAnsi="Times New Roman" w:cs="Times New Roman"/>
          <w:sz w:val="24"/>
          <w:szCs w:val="24"/>
        </w:rPr>
        <w:t>, (</w:t>
      </w:r>
      <w:proofErr w:type="spellStart"/>
      <w:r w:rsidRPr="009F7A4D">
        <w:rPr>
          <w:rStyle w:val="aa"/>
          <w:rFonts w:ascii="Times New Roman" w:hAnsi="Times New Roman" w:cs="Times New Roman"/>
          <w:sz w:val="24"/>
          <w:szCs w:val="24"/>
        </w:rPr>
        <w:t>ав</w:t>
      </w:r>
      <w:proofErr w:type="spellEnd"/>
      <w:r w:rsidRPr="009F7A4D">
        <w:rPr>
          <w:rStyle w:val="aa"/>
          <w:rFonts w:ascii="Times New Roman" w:hAnsi="Times New Roman" w:cs="Times New Roman"/>
          <w:sz w:val="24"/>
          <w:szCs w:val="24"/>
        </w:rPr>
        <w:t>)</w:t>
      </w:r>
      <w:proofErr w:type="spellStart"/>
      <w:r w:rsidRPr="009F7A4D">
        <w:rPr>
          <w:rStyle w:val="aa"/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spellEnd"/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F7A4D">
        <w:rPr>
          <w:rStyle w:val="aa"/>
          <w:rFonts w:ascii="Times New Roman" w:hAnsi="Times New Roman" w:cs="Times New Roman"/>
          <w:sz w:val="24"/>
          <w:szCs w:val="24"/>
        </w:rPr>
        <w:t>а</w:t>
      </w:r>
      <w:r w:rsidRPr="009F7A4D">
        <w:rPr>
          <w:rStyle w:val="aa"/>
          <w:rFonts w:ascii="Times New Roman" w:hAnsi="Times New Roman" w:cs="Times New Roman"/>
          <w:sz w:val="24"/>
          <w:szCs w:val="24"/>
          <w:vertAlign w:val="superscript"/>
        </w:rPr>
        <w:t>пвп</w:t>
      </w:r>
      <w:proofErr w:type="spellEnd"/>
      <w:r w:rsidRPr="009F7A4D">
        <w:t xml:space="preserve"> учащиеся впервые знакомятся с доказательствами, проводимыми на алгебраическом материа</w:t>
      </w:r>
      <w:r w:rsidRPr="009F7A4D">
        <w:softHyphen/>
        <w:t>ле. Указанные свойства степени с натуральным показателем на</w:t>
      </w:r>
      <w:r w:rsidRPr="009F7A4D">
        <w:softHyphen/>
        <w:t>ходят применение при умножении одночленов и возведении одночленов в степень. При нахождении значений выражений, Со</w:t>
      </w:r>
      <w:r w:rsidRPr="009F7A4D">
        <w:softHyphen/>
        <w:t>держащих степени, особое внимание следует обратить на порядок действий.</w:t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t>Рассмотрение функций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у = х</w:t>
      </w:r>
      <w:proofErr w:type="gramStart"/>
      <w:r w:rsidRPr="009F7A4D">
        <w:rPr>
          <w:rStyle w:val="aa"/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F7A4D">
        <w:rPr>
          <w:rStyle w:val="aa"/>
          <w:rFonts w:ascii="Times New Roman" w:hAnsi="Times New Roman" w:cs="Times New Roman"/>
          <w:sz w:val="24"/>
          <w:szCs w:val="24"/>
        </w:rPr>
        <w:t>, у = х</w:t>
      </w:r>
      <w:r w:rsidRPr="009F7A4D">
        <w:rPr>
          <w:rStyle w:val="aa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F7A4D">
        <w:t xml:space="preserve"> позволяет продолжить работу по формированию умений строить и читать графики функ</w:t>
      </w:r>
      <w:r w:rsidRPr="009F7A4D">
        <w:softHyphen/>
        <w:t>ций. Важно обратить внимание учащихся на особенности графи</w:t>
      </w:r>
      <w:r w:rsidRPr="009F7A4D">
        <w:softHyphen/>
        <w:t>ка функции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у - х</w:t>
      </w:r>
      <w:proofErr w:type="gramStart"/>
      <w:r w:rsidRPr="009F7A4D">
        <w:rPr>
          <w:rStyle w:val="aa"/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F7A4D">
        <w:rPr>
          <w:rStyle w:val="aa"/>
          <w:rFonts w:ascii="Times New Roman" w:hAnsi="Times New Roman" w:cs="Times New Roman"/>
          <w:sz w:val="24"/>
          <w:szCs w:val="24"/>
        </w:rPr>
        <w:t>:</w:t>
      </w:r>
      <w:r w:rsidRPr="009F7A4D">
        <w:t xml:space="preserve"> график проходит через начало координат, ось </w:t>
      </w:r>
      <w:proofErr w:type="spellStart"/>
      <w:r w:rsidRPr="009F7A4D">
        <w:rPr>
          <w:rStyle w:val="aa"/>
          <w:rFonts w:ascii="Times New Roman" w:hAnsi="Times New Roman" w:cs="Times New Roman"/>
          <w:sz w:val="24"/>
          <w:szCs w:val="24"/>
        </w:rPr>
        <w:t>Оу</w:t>
      </w:r>
      <w:proofErr w:type="spellEnd"/>
      <w:r w:rsidRPr="009F7A4D">
        <w:t xml:space="preserve"> является его осью симметрии, график расположен в верхней полуплоскости.</w:t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t>Умение строить графики функций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у = х</w:t>
      </w:r>
      <w:proofErr w:type="gramStart"/>
      <w:r w:rsidRPr="009F7A4D">
        <w:rPr>
          <w:rStyle w:val="aa"/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F7A4D">
        <w:t xml:space="preserve"> и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у = х</w:t>
      </w:r>
      <w:r w:rsidRPr="009F7A4D">
        <w:rPr>
          <w:rStyle w:val="aa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F7A4D">
        <w:t xml:space="preserve"> использует</w:t>
      </w:r>
      <w:r w:rsidRPr="009F7A4D">
        <w:softHyphen/>
        <w:t>ся для ознакомления учащихся с графическим способом решения уравнений.</w:t>
      </w:r>
    </w:p>
    <w:p w:rsidR="009F7A4D" w:rsidRPr="009F7A4D" w:rsidRDefault="009F7A4D" w:rsidP="009F7A4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A4D">
        <w:rPr>
          <w:rFonts w:ascii="Times New Roman" w:hAnsi="Times New Roman" w:cs="Times New Roman"/>
          <w:sz w:val="24"/>
          <w:szCs w:val="24"/>
        </w:rPr>
        <w:t>4. Многочлены</w:t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t>Многочлен. Сложение, вычитание и умножение многочленов. Разложение многочленов на множители.</w:t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rPr>
          <w:rStyle w:val="1pt"/>
          <w:rFonts w:ascii="Times New Roman" w:hAnsi="Times New Roman" w:cs="Times New Roman"/>
          <w:sz w:val="24"/>
          <w:szCs w:val="24"/>
        </w:rPr>
        <w:t>Основная цель —</w:t>
      </w:r>
      <w:r w:rsidRPr="009F7A4D">
        <w:t xml:space="preserve"> выработать умение выполнять сложе</w:t>
      </w:r>
      <w:r w:rsidRPr="009F7A4D">
        <w:softHyphen/>
        <w:t>ние, вычитание, умножение многочленов и разложение много</w:t>
      </w:r>
      <w:r w:rsidRPr="009F7A4D">
        <w:softHyphen/>
        <w:t>членов на множители.</w:t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t>Изучение темы начинается с введения понятий многочлена, стандартного вида многочлена, степени многочлена. Основное ме</w:t>
      </w:r>
      <w:r w:rsidRPr="009F7A4D">
        <w:softHyphen/>
        <w:t>сто в этой теме занимают алгоритмы действий с многочлена</w:t>
      </w:r>
      <w:r w:rsidRPr="009F7A4D">
        <w:softHyphen/>
        <w:t>ми — сложение, вычитание и умножение. Учащиеся должны по</w:t>
      </w:r>
      <w:r w:rsidRPr="009F7A4D">
        <w:softHyphen/>
        <w:t>нимать, что сумму, разность, произведение многочленов всегда можно представить в виде многочлена. Действия сложения, вы</w:t>
      </w:r>
      <w:r w:rsidRPr="009F7A4D">
        <w:softHyphen/>
        <w:t xml:space="preserve">читания и умножения многочленов выступают как составной </w:t>
      </w:r>
      <w:r w:rsidRPr="009F7A4D">
        <w:lastRenderedPageBreak/>
        <w:t>компонент в заданиях на преобразования целых выражений. По</w:t>
      </w:r>
      <w:r w:rsidRPr="009F7A4D">
        <w:softHyphen/>
        <w:t>этому нецелесообразно переходить к комбинированным заданиям прежде, чем усвоены основные алгоритмы.</w:t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t>Серьезное внимание в этой теме уделяется разложению мно</w:t>
      </w:r>
      <w:r w:rsidRPr="009F7A4D">
        <w:softHyphen/>
        <w:t>гочленов на множители с помощью вынесения за скобки общего множителя и с помощью группировки. Соответствующие преоб</w:t>
      </w:r>
      <w:r w:rsidRPr="009F7A4D">
        <w:softHyphen/>
        <w:t>разования находят широкое применение как в курсе 7 класса, так и в последующих курсах, особенно в действиях с рациональ</w:t>
      </w:r>
      <w:r w:rsidRPr="009F7A4D">
        <w:softHyphen/>
        <w:t>ными дробями.</w:t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t>В данной теме учащиеся встречаются с примерами использо</w:t>
      </w:r>
      <w:r w:rsidRPr="009F7A4D">
        <w:softHyphen/>
        <w:t>вания рассматриваемых преобразований при решении разнооб</w:t>
      </w:r>
      <w:r w:rsidRPr="009F7A4D">
        <w:softHyphen/>
        <w:t>разных задач, в частности при решении уравнений. Это позволя</w:t>
      </w:r>
      <w:r w:rsidRPr="009F7A4D">
        <w:softHyphen/>
        <w:t>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</w:t>
      </w:r>
      <w:r w:rsidRPr="009F7A4D">
        <w:softHyphen/>
        <w:t>ные задания на доказательство тождества.</w:t>
      </w:r>
    </w:p>
    <w:p w:rsidR="009F7A4D" w:rsidRPr="009F7A4D" w:rsidRDefault="009F7A4D" w:rsidP="009F7A4D">
      <w:pPr>
        <w:pStyle w:val="22"/>
        <w:shd w:val="clear" w:color="auto" w:fill="auto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F7A4D" w:rsidRPr="009F7A4D" w:rsidRDefault="009F7A4D" w:rsidP="009F7A4D">
      <w:pPr>
        <w:pStyle w:val="22"/>
        <w:shd w:val="clear" w:color="auto" w:fill="auto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7A4D">
        <w:rPr>
          <w:rFonts w:ascii="Times New Roman" w:hAnsi="Times New Roman" w:cs="Times New Roman"/>
          <w:sz w:val="24"/>
          <w:szCs w:val="24"/>
        </w:rPr>
        <w:t>Формулы сокращенного умножения</w:t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t>Формулы (а +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в)</w:t>
      </w:r>
      <w:r w:rsidRPr="009F7A4D">
        <w:rPr>
          <w:rStyle w:val="aa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= а</w:t>
      </w:r>
      <w:proofErr w:type="gramStart"/>
      <w:r w:rsidRPr="009F7A4D">
        <w:rPr>
          <w:rStyle w:val="aa"/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±</w:t>
      </w:r>
      <w:r w:rsidRPr="009F7A4D">
        <w:t xml:space="preserve"> 2</w:t>
      </w:r>
      <w:proofErr w:type="spellStart"/>
      <w:r w:rsidRPr="009F7A4D">
        <w:rPr>
          <w:rStyle w:val="aa"/>
          <w:rFonts w:ascii="Times New Roman" w:hAnsi="Times New Roman" w:cs="Times New Roman"/>
          <w:sz w:val="24"/>
          <w:szCs w:val="24"/>
          <w:lang w:val="en-US" w:eastAsia="en-US"/>
        </w:rPr>
        <w:t>ab</w:t>
      </w:r>
      <w:proofErr w:type="spellEnd"/>
      <w:r w:rsidRPr="009F7A4D">
        <w:rPr>
          <w:lang w:eastAsia="en-US"/>
        </w:rPr>
        <w:t xml:space="preserve"> </w:t>
      </w:r>
      <w:r w:rsidRPr="009F7A4D">
        <w:t>+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в</w:t>
      </w:r>
      <w:r w:rsidRPr="009F7A4D">
        <w:rPr>
          <w:rStyle w:val="aa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>,</w:t>
      </w:r>
      <w:r w:rsidRPr="009F7A4D">
        <w:t xml:space="preserve"> (а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± </w:t>
      </w:r>
      <w:r w:rsidRPr="009F7A4D">
        <w:rPr>
          <w:rStyle w:val="aa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9F7A4D">
        <w:rPr>
          <w:rStyle w:val="aa"/>
          <w:rFonts w:ascii="Times New Roman" w:hAnsi="Times New Roman" w:cs="Times New Roman"/>
          <w:sz w:val="24"/>
          <w:szCs w:val="24"/>
          <w:lang w:eastAsia="en-US"/>
        </w:rPr>
        <w:t>)</w:t>
      </w:r>
      <w:r w:rsidRPr="009F7A4D">
        <w:rPr>
          <w:rStyle w:val="aa"/>
          <w:rFonts w:ascii="Times New Roman" w:hAnsi="Times New Roman" w:cs="Times New Roman"/>
          <w:i w:val="0"/>
          <w:iCs w:val="0"/>
          <w:position w:val="-4"/>
          <w:sz w:val="24"/>
          <w:szCs w:val="24"/>
          <w:lang w:eastAsia="en-US"/>
        </w:rPr>
        <w:object w:dxaOrig="139" w:dyaOrig="300">
          <v:shape id="_x0000_i1026" type="#_x0000_t75" style="width:6.75pt;height:15pt" o:ole="">
            <v:imagedata r:id="rId9" o:title=""/>
          </v:shape>
          <o:OLEObject Type="Embed" ProgID="Equation.3" ShapeID="_x0000_i1026" DrawAspect="Content" ObjectID="_1694873145" r:id="rId10"/>
        </w:object>
      </w:r>
      <w:r w:rsidRPr="009F7A4D">
        <w:rPr>
          <w:rStyle w:val="aa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>=</w:t>
      </w:r>
      <w:r w:rsidRPr="009F7A4D">
        <w:t xml:space="preserve"> а</w:t>
      </w:r>
      <w:r w:rsidRPr="009F7A4D">
        <w:rPr>
          <w:vertAlign w:val="superscript"/>
        </w:rPr>
        <w:t>3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±</w:t>
      </w:r>
      <w:r w:rsidRPr="009F7A4D">
        <w:t xml:space="preserve"> 3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>а</w:t>
      </w:r>
      <w:r w:rsidRPr="009F7A4D">
        <w:rPr>
          <w:rStyle w:val="aa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4D">
        <w:rPr>
          <w:rStyle w:val="aa"/>
          <w:rFonts w:ascii="Times New Roman" w:hAnsi="Times New Roman" w:cs="Times New Roman"/>
          <w:sz w:val="24"/>
          <w:szCs w:val="24"/>
        </w:rPr>
        <w:t>в+</w:t>
      </w:r>
      <w:proofErr w:type="spellEnd"/>
      <w:r w:rsidRPr="009F7A4D">
        <w:t xml:space="preserve"> 3</w:t>
      </w:r>
      <w:proofErr w:type="spellStart"/>
      <w:r w:rsidRPr="009F7A4D">
        <w:rPr>
          <w:rStyle w:val="aa"/>
          <w:rFonts w:ascii="Times New Roman" w:hAnsi="Times New Roman" w:cs="Times New Roman"/>
          <w:sz w:val="24"/>
          <w:szCs w:val="24"/>
          <w:lang w:val="en-US" w:eastAsia="en-US"/>
        </w:rPr>
        <w:t>ab</w:t>
      </w:r>
      <w:proofErr w:type="spellEnd"/>
      <w:r w:rsidRPr="009F7A4D">
        <w:rPr>
          <w:rStyle w:val="aa"/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9F7A4D">
        <w:rPr>
          <w:rStyle w:val="aa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>±</w:t>
      </w:r>
      <w:r w:rsidRPr="009F7A4D">
        <w:t xml:space="preserve"> </w:t>
      </w:r>
      <w:r w:rsidRPr="009F7A4D">
        <w:rPr>
          <w:i/>
          <w:iCs/>
        </w:rPr>
        <w:t>в</w:t>
      </w:r>
      <w:r w:rsidRPr="009F7A4D">
        <w:rPr>
          <w:vertAlign w:val="superscript"/>
        </w:rPr>
        <w:t>3</w:t>
      </w:r>
      <w:r w:rsidRPr="009F7A4D">
        <w:t xml:space="preserve">, (а ± </w:t>
      </w:r>
      <w:r w:rsidRPr="009F7A4D">
        <w:rPr>
          <w:i/>
          <w:iCs/>
        </w:rPr>
        <w:t>в</w:t>
      </w:r>
      <w:r w:rsidRPr="009F7A4D">
        <w:t>) (а</w:t>
      </w:r>
      <w:r w:rsidRPr="009F7A4D">
        <w:rPr>
          <w:vertAlign w:val="superscript"/>
        </w:rPr>
        <w:t>2</w:t>
      </w:r>
      <w:r w:rsidRPr="009F7A4D">
        <w:t xml:space="preserve"> + </w:t>
      </w:r>
      <w:r w:rsidRPr="009F7A4D">
        <w:rPr>
          <w:lang w:val="en-US" w:eastAsia="en-US"/>
        </w:rPr>
        <w:t>a</w:t>
      </w:r>
      <w:r w:rsidRPr="009F7A4D">
        <w:rPr>
          <w:i/>
          <w:iCs/>
          <w:lang w:eastAsia="en-US"/>
        </w:rPr>
        <w:t xml:space="preserve">в </w:t>
      </w:r>
      <w:r w:rsidRPr="009F7A4D">
        <w:t xml:space="preserve">+ </w:t>
      </w:r>
      <w:r w:rsidRPr="009F7A4D">
        <w:rPr>
          <w:i/>
          <w:iCs/>
        </w:rPr>
        <w:t>в</w:t>
      </w:r>
      <w:r w:rsidRPr="009F7A4D">
        <w:rPr>
          <w:vertAlign w:val="superscript"/>
        </w:rPr>
        <w:t>2</w:t>
      </w:r>
      <w:r w:rsidRPr="009F7A4D">
        <w:t>) = а</w:t>
      </w:r>
      <w:r w:rsidRPr="009F7A4D">
        <w:rPr>
          <w:vertAlign w:val="superscript"/>
        </w:rPr>
        <w:t>3</w:t>
      </w:r>
      <w:r w:rsidRPr="009F7A4D">
        <w:t xml:space="preserve"> ± </w:t>
      </w:r>
      <w:r w:rsidRPr="009F7A4D">
        <w:rPr>
          <w:i/>
          <w:iCs/>
        </w:rPr>
        <w:t>в</w:t>
      </w:r>
      <w:r w:rsidRPr="009F7A4D">
        <w:rPr>
          <w:vertAlign w:val="superscript"/>
        </w:rPr>
        <w:t>3</w:t>
      </w:r>
      <w:r w:rsidRPr="009F7A4D">
        <w:t>. Применение формул сокращенного умножения в преобразованиях выражений.</w:t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rPr>
          <w:rStyle w:val="2pt"/>
        </w:rPr>
        <w:t>Основная цель —</w:t>
      </w:r>
      <w:r w:rsidRPr="009F7A4D">
        <w:t xml:space="preserve">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t>В данной теме продолжается работа по формированию у уча</w:t>
      </w:r>
      <w:r w:rsidRPr="009F7A4D">
        <w:softHyphen/>
        <w:t xml:space="preserve">щихся умения выполнять тождественные преобразования целых выражений. Основное внимание в теме уделяется формулам 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>(а</w:t>
      </w:r>
      <w:r w:rsidRPr="009F7A4D">
        <w:t xml:space="preserve"> -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в)</w:t>
      </w:r>
      <w:r w:rsidRPr="009F7A4D">
        <w:t xml:space="preserve"> (а +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9F7A4D">
        <w:rPr>
          <w:rStyle w:val="aa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9F7A4D">
        <w:rPr>
          <w:rStyle w:val="aa"/>
          <w:rFonts w:ascii="Times New Roman" w:hAnsi="Times New Roman" w:cs="Times New Roman"/>
          <w:sz w:val="24"/>
          <w:szCs w:val="24"/>
          <w:lang w:eastAsia="en-US"/>
        </w:rPr>
        <w:t xml:space="preserve">) = 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>а</w:t>
      </w:r>
      <w:proofErr w:type="gramStart"/>
      <w:r w:rsidRPr="009F7A4D">
        <w:rPr>
          <w:rStyle w:val="aa"/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- </w:t>
      </w:r>
      <w:r w:rsidRPr="009F7A4D">
        <w:rPr>
          <w:rStyle w:val="aa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9F7A4D">
        <w:rPr>
          <w:rStyle w:val="aa"/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9F7A4D">
        <w:rPr>
          <w:rStyle w:val="aa"/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>(а</w:t>
      </w:r>
      <w:r w:rsidRPr="009F7A4D">
        <w:t xml:space="preserve"> ±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9F7A4D">
        <w:rPr>
          <w:rStyle w:val="aa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9F7A4D">
        <w:rPr>
          <w:rStyle w:val="aa"/>
          <w:rFonts w:ascii="Times New Roman" w:hAnsi="Times New Roman" w:cs="Times New Roman"/>
          <w:sz w:val="24"/>
          <w:szCs w:val="24"/>
          <w:lang w:eastAsia="en-US"/>
        </w:rPr>
        <w:t>)</w:t>
      </w:r>
      <w:r w:rsidRPr="009F7A4D">
        <w:rPr>
          <w:rStyle w:val="aa"/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9F7A4D">
        <w:rPr>
          <w:rStyle w:val="aa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>= а</w:t>
      </w:r>
      <w:r w:rsidRPr="009F7A4D">
        <w:rPr>
          <w:rStyle w:val="aa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7A4D">
        <w:t xml:space="preserve"> ± 2</w:t>
      </w:r>
      <w:proofErr w:type="spellStart"/>
      <w:r w:rsidRPr="009F7A4D">
        <w:rPr>
          <w:rStyle w:val="aa"/>
          <w:rFonts w:ascii="Times New Roman" w:hAnsi="Times New Roman" w:cs="Times New Roman"/>
          <w:sz w:val="24"/>
          <w:szCs w:val="24"/>
          <w:lang w:val="en-US" w:eastAsia="en-US"/>
        </w:rPr>
        <w:t>ab</w:t>
      </w:r>
      <w:proofErr w:type="spellEnd"/>
      <w:r w:rsidRPr="009F7A4D">
        <w:rPr>
          <w:lang w:eastAsia="en-US"/>
        </w:rPr>
        <w:t xml:space="preserve"> </w:t>
      </w:r>
      <w:r w:rsidRPr="009F7A4D">
        <w:t>+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в</w:t>
      </w:r>
      <w:r w:rsidRPr="009F7A4D">
        <w:rPr>
          <w:rStyle w:val="aa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>.</w:t>
      </w:r>
      <w:r w:rsidRPr="009F7A4D">
        <w:t xml:space="preserve"> 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t>Наряду с указанными рассматриваются также формулы (а ±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в</w:t>
      </w:r>
      <w:r w:rsidRPr="009F7A4D">
        <w:t>)</w:t>
      </w:r>
      <w:r w:rsidRPr="009F7A4D">
        <w:rPr>
          <w:vertAlign w:val="superscript"/>
        </w:rPr>
        <w:t>3</w:t>
      </w:r>
      <w:r w:rsidRPr="009F7A4D">
        <w:t xml:space="preserve"> = а</w:t>
      </w:r>
      <w:r w:rsidRPr="009F7A4D">
        <w:rPr>
          <w:vertAlign w:val="superscript"/>
        </w:rPr>
        <w:t>3</w:t>
      </w:r>
      <w:r w:rsidRPr="009F7A4D">
        <w:t xml:space="preserve"> ± 3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>а</w:t>
      </w:r>
      <w:r w:rsidRPr="009F7A4D">
        <w:rPr>
          <w:rStyle w:val="aa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7A4D">
        <w:rPr>
          <w:i/>
          <w:iCs/>
        </w:rPr>
        <w:t>в</w:t>
      </w:r>
      <w:r w:rsidRPr="009F7A4D">
        <w:t xml:space="preserve"> +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Зав</w:t>
      </w:r>
      <w:proofErr w:type="gramStart"/>
      <w:r w:rsidRPr="009F7A4D">
        <w:rPr>
          <w:rStyle w:val="aa"/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± в</w:t>
      </w:r>
      <w:r w:rsidRPr="009F7A4D">
        <w:rPr>
          <w:rStyle w:val="aa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, </w:t>
      </w:r>
      <w:r w:rsidRPr="009F7A4D">
        <w:rPr>
          <w:rStyle w:val="14"/>
          <w:sz w:val="24"/>
          <w:szCs w:val="24"/>
        </w:rPr>
        <w:t>а</w:t>
      </w:r>
      <w:r w:rsidRPr="009F7A4D">
        <w:rPr>
          <w:rStyle w:val="14"/>
          <w:sz w:val="24"/>
          <w:szCs w:val="24"/>
          <w:vertAlign w:val="superscript"/>
        </w:rPr>
        <w:t>3</w:t>
      </w:r>
      <w:r w:rsidRPr="009F7A4D">
        <w:rPr>
          <w:rStyle w:val="14"/>
          <w:sz w:val="24"/>
          <w:szCs w:val="24"/>
        </w:rPr>
        <w:t>±в</w:t>
      </w:r>
      <w:r w:rsidRPr="009F7A4D">
        <w:rPr>
          <w:rStyle w:val="14"/>
          <w:sz w:val="24"/>
          <w:szCs w:val="24"/>
          <w:vertAlign w:val="superscript"/>
        </w:rPr>
        <w:t>3</w:t>
      </w:r>
      <w:r w:rsidRPr="009F7A4D">
        <w:rPr>
          <w:rStyle w:val="14"/>
          <w:sz w:val="24"/>
          <w:szCs w:val="24"/>
        </w:rPr>
        <w:t xml:space="preserve"> = (</w:t>
      </w:r>
      <w:proofErr w:type="spellStart"/>
      <w:r w:rsidRPr="009F7A4D">
        <w:rPr>
          <w:rStyle w:val="14"/>
          <w:sz w:val="24"/>
          <w:szCs w:val="24"/>
        </w:rPr>
        <w:t>а±</w:t>
      </w:r>
      <w:proofErr w:type="spellEnd"/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в</w:t>
      </w:r>
      <w:r w:rsidRPr="009F7A4D">
        <w:t>) (а</w:t>
      </w:r>
      <w:r w:rsidRPr="009F7A4D">
        <w:rPr>
          <w:vertAlign w:val="superscript"/>
        </w:rPr>
        <w:t>2</w:t>
      </w:r>
      <w:r w:rsidRPr="009F7A4D">
        <w:t xml:space="preserve"> +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4D">
        <w:rPr>
          <w:rStyle w:val="aa"/>
          <w:rFonts w:ascii="Times New Roman" w:hAnsi="Times New Roman" w:cs="Times New Roman"/>
          <w:sz w:val="24"/>
          <w:szCs w:val="24"/>
          <w:lang w:val="en-US" w:eastAsia="en-US"/>
        </w:rPr>
        <w:t>ab</w:t>
      </w:r>
      <w:proofErr w:type="spellEnd"/>
      <w:r w:rsidRPr="009F7A4D">
        <w:rPr>
          <w:lang w:eastAsia="en-US"/>
        </w:rPr>
        <w:t xml:space="preserve"> </w:t>
      </w:r>
      <w:r w:rsidRPr="009F7A4D">
        <w:t>+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в</w:t>
      </w:r>
      <w:r w:rsidRPr="009F7A4D">
        <w:rPr>
          <w:rStyle w:val="aa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>).</w:t>
      </w:r>
      <w:r w:rsidRPr="009F7A4D">
        <w:t xml:space="preserve"> Одна</w:t>
      </w:r>
      <w:r w:rsidRPr="009F7A4D">
        <w:softHyphen/>
        <w:t>ко они находят меньшее применение в курсе, поэтому не следует излишне увлекаться выполнением упражнений на их использо</w:t>
      </w:r>
      <w:r w:rsidRPr="009F7A4D">
        <w:softHyphen/>
        <w:t>вание.</w:t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</w:t>
      </w:r>
      <w:r w:rsidRPr="009F7A4D">
        <w:softHyphen/>
        <w:t>шения широкого круга задач.</w:t>
      </w:r>
    </w:p>
    <w:p w:rsidR="009F7A4D" w:rsidRPr="009F7A4D" w:rsidRDefault="009F7A4D" w:rsidP="009F7A4D">
      <w:pPr>
        <w:pStyle w:val="22"/>
        <w:shd w:val="clear" w:color="auto" w:fill="auto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7A4D">
        <w:rPr>
          <w:rFonts w:ascii="Times New Roman" w:hAnsi="Times New Roman" w:cs="Times New Roman"/>
          <w:sz w:val="24"/>
          <w:szCs w:val="24"/>
        </w:rPr>
        <w:t>Системы линейных уравнений</w:t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t>Система уравнений. Решение системы двух линейных урав</w:t>
      </w:r>
      <w:r w:rsidRPr="009F7A4D">
        <w:softHyphen/>
        <w:t>нений с двумя переменными и его геометрическая интерпрета</w:t>
      </w:r>
      <w:r w:rsidRPr="009F7A4D">
        <w:softHyphen/>
        <w:t>ция. Решение текстовых задач методом составления систем урав</w:t>
      </w:r>
      <w:r w:rsidRPr="009F7A4D">
        <w:softHyphen/>
        <w:t>нений.</w:t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rPr>
          <w:rStyle w:val="2pt"/>
        </w:rPr>
        <w:t>Основная цель—</w:t>
      </w:r>
      <w:r w:rsidRPr="009F7A4D">
        <w:t xml:space="preserve"> </w:t>
      </w:r>
      <w:proofErr w:type="gramStart"/>
      <w:r w:rsidRPr="009F7A4D">
        <w:t>оз</w:t>
      </w:r>
      <w:proofErr w:type="gramEnd"/>
      <w:r w:rsidRPr="009F7A4D">
        <w:t>накомить учащихся со способом ре</w:t>
      </w:r>
      <w:r w:rsidRPr="009F7A4D">
        <w:softHyphen/>
        <w:t>шения систем линейных уравнений с двумя переменными, выра</w:t>
      </w:r>
      <w:r w:rsidRPr="009F7A4D">
        <w:softHyphen/>
        <w:t>ботать умение решать системы уравнений и применять их при ре</w:t>
      </w:r>
      <w:r w:rsidRPr="009F7A4D">
        <w:softHyphen/>
        <w:t>шении текстовых задач.</w:t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t xml:space="preserve">Изучение систем уравнений распределяется между курсами 7 и 9 классов. В 7 классе вводится понятие </w:t>
      </w:r>
      <w:proofErr w:type="gramStart"/>
      <w:r w:rsidRPr="009F7A4D">
        <w:t>системы</w:t>
      </w:r>
      <w:proofErr w:type="gramEnd"/>
      <w:r w:rsidRPr="009F7A4D">
        <w:t xml:space="preserve"> и рассматри</w:t>
      </w:r>
      <w:r w:rsidRPr="009F7A4D">
        <w:softHyphen/>
        <w:t>ваются системы линейных уравнений.</w:t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t>Изложение начинается с введения понятия «линейное уравне</w:t>
      </w:r>
      <w:r w:rsidRPr="009F7A4D">
        <w:softHyphen/>
        <w:t>ние с двумя переменными». В систему упражнений включаются несложные задания на решение линейных уравнений с двумя пе</w:t>
      </w:r>
      <w:r w:rsidRPr="009F7A4D">
        <w:softHyphen/>
        <w:t>ременными в целых числах.</w:t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t>Формируется умение строить график уравнения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а + </w:t>
      </w:r>
      <w:r w:rsidRPr="009F7A4D">
        <w:rPr>
          <w:rStyle w:val="aa"/>
          <w:rFonts w:ascii="Times New Roman" w:hAnsi="Times New Roman" w:cs="Times New Roman"/>
          <w:sz w:val="24"/>
          <w:szCs w:val="24"/>
          <w:lang w:val="en-US" w:eastAsia="en-US"/>
        </w:rPr>
        <w:t>by</w:t>
      </w:r>
      <w:r w:rsidRPr="009F7A4D">
        <w:rPr>
          <w:rStyle w:val="aa"/>
          <w:rFonts w:ascii="Times New Roman" w:hAnsi="Times New Roman" w:cs="Times New Roman"/>
          <w:sz w:val="24"/>
          <w:szCs w:val="24"/>
          <w:lang w:eastAsia="en-US"/>
        </w:rPr>
        <w:t xml:space="preserve"> =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с,</w:t>
      </w:r>
      <w:proofErr w:type="gramStart"/>
      <w:r w:rsidRPr="009F7A4D">
        <w:t xml:space="preserve"> ,</w:t>
      </w:r>
      <w:proofErr w:type="gramEnd"/>
      <w:r w:rsidRPr="009F7A4D">
        <w:t xml:space="preserve"> при различных значениях</w:t>
      </w:r>
      <w:r w:rsidRPr="009F7A4D">
        <w:rPr>
          <w:rStyle w:val="aa"/>
          <w:rFonts w:ascii="Times New Roman" w:hAnsi="Times New Roman" w:cs="Times New Roman"/>
          <w:sz w:val="24"/>
          <w:szCs w:val="24"/>
        </w:rPr>
        <w:t xml:space="preserve"> а, в, с.</w:t>
      </w:r>
      <w:r w:rsidRPr="009F7A4D">
        <w:t xml:space="preserve"> Введение гра</w:t>
      </w:r>
      <w:r w:rsidRPr="009F7A4D">
        <w:softHyphen/>
        <w:t>фических образов дает возможность наглядно исследовать вопрос о числе решений системы двух линейных уравнений с двумя пе</w:t>
      </w:r>
      <w:r w:rsidRPr="009F7A4D">
        <w:softHyphen/>
        <w:t>ременными.</w:t>
      </w:r>
    </w:p>
    <w:p w:rsidR="009F7A4D" w:rsidRPr="009F7A4D" w:rsidRDefault="009F7A4D" w:rsidP="009F7A4D">
      <w:pPr>
        <w:pStyle w:val="a8"/>
        <w:spacing w:after="0"/>
        <w:ind w:firstLine="709"/>
        <w:jc w:val="both"/>
      </w:pPr>
      <w:r w:rsidRPr="009F7A4D"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</w:t>
      </w:r>
      <w:r w:rsidRPr="009F7A4D">
        <w:softHyphen/>
        <w:t>цесс перевода данных задачи с обычного языка на язык уравнений.</w:t>
      </w:r>
    </w:p>
    <w:p w:rsidR="002774E0" w:rsidRDefault="009F7A4D" w:rsidP="002774E0">
      <w:pPr>
        <w:rPr>
          <w:rFonts w:eastAsia="Times New Roman"/>
          <w:b/>
          <w:sz w:val="24"/>
          <w:szCs w:val="24"/>
          <w:lang w:eastAsia="ru-RU"/>
        </w:rPr>
      </w:pPr>
      <w:r w:rsidRPr="009F7A4D">
        <w:rPr>
          <w:b/>
          <w:bCs/>
        </w:rPr>
        <w:t>Повторение</w:t>
      </w:r>
      <w:bookmarkEnd w:id="1"/>
      <w:bookmarkEnd w:id="2"/>
      <w:r w:rsidR="002774E0" w:rsidRPr="002774E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7D4873" w:rsidRDefault="007D4873" w:rsidP="002774E0">
      <w:pPr>
        <w:rPr>
          <w:rFonts w:eastAsia="Times New Roman"/>
          <w:b/>
          <w:sz w:val="24"/>
          <w:szCs w:val="24"/>
          <w:lang w:eastAsia="ru-RU"/>
        </w:rPr>
      </w:pPr>
    </w:p>
    <w:p w:rsidR="002774E0" w:rsidRDefault="002774E0" w:rsidP="002774E0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2774E0" w:rsidRDefault="002774E0" w:rsidP="002774E0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7 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2375"/>
      </w:tblGrid>
      <w:tr w:rsidR="002774E0" w:rsidRPr="007D6314" w:rsidTr="002774E0">
        <w:trPr>
          <w:trHeight w:val="342"/>
        </w:trPr>
        <w:tc>
          <w:tcPr>
            <w:tcW w:w="817" w:type="dxa"/>
            <w:shd w:val="clear" w:color="auto" w:fill="auto"/>
          </w:tcPr>
          <w:p w:rsidR="002774E0" w:rsidRPr="007D6314" w:rsidRDefault="002774E0" w:rsidP="002774E0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6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2774E0" w:rsidRPr="007D6314" w:rsidRDefault="002774E0" w:rsidP="002774E0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6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75" w:type="dxa"/>
            <w:shd w:val="clear" w:color="auto" w:fill="auto"/>
          </w:tcPr>
          <w:p w:rsidR="002774E0" w:rsidRPr="007D6314" w:rsidRDefault="002774E0" w:rsidP="002774E0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6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</w:p>
          <w:p w:rsidR="002774E0" w:rsidRPr="007D6314" w:rsidRDefault="002774E0" w:rsidP="002774E0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74E0" w:rsidRPr="00AF6754" w:rsidTr="002774E0">
        <w:tc>
          <w:tcPr>
            <w:tcW w:w="817" w:type="dxa"/>
            <w:shd w:val="clear" w:color="auto" w:fill="auto"/>
          </w:tcPr>
          <w:p w:rsidR="002774E0" w:rsidRPr="006C2DE8" w:rsidRDefault="002774E0" w:rsidP="002774E0">
            <w:pPr>
              <w:pStyle w:val="a3"/>
              <w:numPr>
                <w:ilvl w:val="0"/>
                <w:numId w:val="15"/>
              </w:numPr>
              <w:rPr>
                <w:rFonts w:eastAsia="Times New Roman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2774E0" w:rsidRPr="00AF6754" w:rsidRDefault="002774E0" w:rsidP="002774E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Выражения. Тождества. Уравнения.</w:t>
            </w:r>
          </w:p>
        </w:tc>
        <w:tc>
          <w:tcPr>
            <w:tcW w:w="2375" w:type="dxa"/>
            <w:shd w:val="clear" w:color="auto" w:fill="auto"/>
          </w:tcPr>
          <w:p w:rsidR="002774E0" w:rsidRPr="00AF6754" w:rsidRDefault="007D4873" w:rsidP="002774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2774E0" w:rsidRPr="00AF6754" w:rsidTr="002774E0">
        <w:tc>
          <w:tcPr>
            <w:tcW w:w="817" w:type="dxa"/>
            <w:shd w:val="clear" w:color="auto" w:fill="auto"/>
          </w:tcPr>
          <w:p w:rsidR="002774E0" w:rsidRPr="006C2DE8" w:rsidRDefault="002774E0" w:rsidP="002774E0">
            <w:pPr>
              <w:pStyle w:val="a3"/>
              <w:numPr>
                <w:ilvl w:val="0"/>
                <w:numId w:val="15"/>
              </w:numPr>
              <w:rPr>
                <w:rFonts w:eastAsia="Times New Roman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2774E0" w:rsidRPr="006C2DE8" w:rsidRDefault="002774E0" w:rsidP="002774E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375" w:type="dxa"/>
            <w:shd w:val="clear" w:color="auto" w:fill="auto"/>
          </w:tcPr>
          <w:p w:rsidR="002774E0" w:rsidRPr="00AF6754" w:rsidRDefault="007D4873" w:rsidP="002774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774E0" w:rsidRPr="00AF6754" w:rsidTr="002774E0">
        <w:tc>
          <w:tcPr>
            <w:tcW w:w="817" w:type="dxa"/>
            <w:shd w:val="clear" w:color="auto" w:fill="auto"/>
          </w:tcPr>
          <w:p w:rsidR="002774E0" w:rsidRPr="006C2DE8" w:rsidRDefault="002774E0" w:rsidP="002774E0">
            <w:pPr>
              <w:pStyle w:val="a3"/>
              <w:numPr>
                <w:ilvl w:val="0"/>
                <w:numId w:val="15"/>
              </w:numPr>
              <w:rPr>
                <w:rFonts w:eastAsia="Times New Roman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2774E0" w:rsidRPr="006C2DE8" w:rsidRDefault="002774E0" w:rsidP="002774E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2375" w:type="dxa"/>
            <w:shd w:val="clear" w:color="auto" w:fill="auto"/>
          </w:tcPr>
          <w:p w:rsidR="002774E0" w:rsidRPr="00AF6754" w:rsidRDefault="007D4873" w:rsidP="002774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774E0" w:rsidRPr="00AF6754" w:rsidTr="002774E0">
        <w:tc>
          <w:tcPr>
            <w:tcW w:w="817" w:type="dxa"/>
            <w:shd w:val="clear" w:color="auto" w:fill="auto"/>
          </w:tcPr>
          <w:p w:rsidR="002774E0" w:rsidRPr="006C2DE8" w:rsidRDefault="002774E0" w:rsidP="002774E0">
            <w:pPr>
              <w:pStyle w:val="a3"/>
              <w:numPr>
                <w:ilvl w:val="0"/>
                <w:numId w:val="15"/>
              </w:numPr>
              <w:rPr>
                <w:rFonts w:eastAsia="Times New Roman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2774E0" w:rsidRPr="00AF6754" w:rsidRDefault="002774E0" w:rsidP="002774E0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2375" w:type="dxa"/>
            <w:shd w:val="clear" w:color="auto" w:fill="auto"/>
          </w:tcPr>
          <w:p w:rsidR="002774E0" w:rsidRPr="00AF6754" w:rsidRDefault="002774E0" w:rsidP="002774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7D487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4E0" w:rsidRPr="00AF6754" w:rsidTr="002774E0">
        <w:tc>
          <w:tcPr>
            <w:tcW w:w="817" w:type="dxa"/>
            <w:shd w:val="clear" w:color="auto" w:fill="auto"/>
          </w:tcPr>
          <w:p w:rsidR="002774E0" w:rsidRPr="006C2DE8" w:rsidRDefault="002774E0" w:rsidP="002774E0">
            <w:pPr>
              <w:pStyle w:val="a3"/>
              <w:numPr>
                <w:ilvl w:val="0"/>
                <w:numId w:val="15"/>
              </w:numPr>
              <w:rPr>
                <w:rFonts w:eastAsia="Times New Roman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2774E0" w:rsidRPr="00AF6754" w:rsidRDefault="002774E0" w:rsidP="002774E0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Формулы сокращенного умножения</w:t>
            </w:r>
          </w:p>
        </w:tc>
        <w:tc>
          <w:tcPr>
            <w:tcW w:w="2375" w:type="dxa"/>
            <w:shd w:val="clear" w:color="auto" w:fill="auto"/>
          </w:tcPr>
          <w:p w:rsidR="002774E0" w:rsidRDefault="002774E0" w:rsidP="002774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7D487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4E0" w:rsidRPr="00AF6754" w:rsidTr="002774E0">
        <w:tc>
          <w:tcPr>
            <w:tcW w:w="817" w:type="dxa"/>
            <w:shd w:val="clear" w:color="auto" w:fill="auto"/>
          </w:tcPr>
          <w:p w:rsidR="002774E0" w:rsidRPr="006C2DE8" w:rsidRDefault="002774E0" w:rsidP="002774E0">
            <w:pPr>
              <w:pStyle w:val="a3"/>
              <w:numPr>
                <w:ilvl w:val="0"/>
                <w:numId w:val="15"/>
              </w:numPr>
              <w:rPr>
                <w:rFonts w:eastAsia="Times New Roman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2774E0" w:rsidRDefault="002774E0" w:rsidP="002774E0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Системы линейных уравнений</w:t>
            </w:r>
          </w:p>
        </w:tc>
        <w:tc>
          <w:tcPr>
            <w:tcW w:w="2375" w:type="dxa"/>
            <w:shd w:val="clear" w:color="auto" w:fill="auto"/>
          </w:tcPr>
          <w:p w:rsidR="002774E0" w:rsidRDefault="002774E0" w:rsidP="002774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7D487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4E0" w:rsidRPr="00AF6754" w:rsidTr="002774E0">
        <w:tc>
          <w:tcPr>
            <w:tcW w:w="817" w:type="dxa"/>
            <w:shd w:val="clear" w:color="auto" w:fill="auto"/>
          </w:tcPr>
          <w:p w:rsidR="002774E0" w:rsidRPr="006C2DE8" w:rsidRDefault="002774E0" w:rsidP="002774E0">
            <w:pPr>
              <w:pStyle w:val="a3"/>
              <w:numPr>
                <w:ilvl w:val="0"/>
                <w:numId w:val="15"/>
              </w:numPr>
              <w:rPr>
                <w:rFonts w:eastAsia="Times New Roman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2774E0" w:rsidRDefault="002774E0" w:rsidP="002774E0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375" w:type="dxa"/>
            <w:shd w:val="clear" w:color="auto" w:fill="auto"/>
          </w:tcPr>
          <w:p w:rsidR="002774E0" w:rsidRDefault="002774E0" w:rsidP="002774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774E0" w:rsidRPr="00AF6754" w:rsidTr="002774E0">
        <w:tc>
          <w:tcPr>
            <w:tcW w:w="817" w:type="dxa"/>
            <w:shd w:val="clear" w:color="auto" w:fill="auto"/>
          </w:tcPr>
          <w:p w:rsidR="002774E0" w:rsidRPr="00AF6754" w:rsidRDefault="002774E0" w:rsidP="002774E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774E0" w:rsidRPr="00AF6754" w:rsidRDefault="002774E0" w:rsidP="002774E0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6754">
              <w:rPr>
                <w:rFonts w:eastAsia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75" w:type="dxa"/>
            <w:shd w:val="clear" w:color="auto" w:fill="auto"/>
          </w:tcPr>
          <w:p w:rsidR="002774E0" w:rsidRPr="00AF6754" w:rsidRDefault="007D4873" w:rsidP="002774E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</w:tbl>
    <w:p w:rsidR="002774E0" w:rsidRDefault="002774E0" w:rsidP="002774E0">
      <w:pPr>
        <w:rPr>
          <w:sz w:val="24"/>
          <w:szCs w:val="24"/>
        </w:rPr>
      </w:pPr>
    </w:p>
    <w:p w:rsidR="002774E0" w:rsidRDefault="002774E0" w:rsidP="002774E0">
      <w:pPr>
        <w:rPr>
          <w:b/>
          <w:sz w:val="24"/>
          <w:szCs w:val="24"/>
        </w:rPr>
      </w:pPr>
    </w:p>
    <w:p w:rsidR="002774E0" w:rsidRDefault="002774E0" w:rsidP="002774E0">
      <w:pPr>
        <w:rPr>
          <w:b/>
          <w:sz w:val="24"/>
          <w:szCs w:val="24"/>
        </w:rPr>
      </w:pPr>
    </w:p>
    <w:p w:rsidR="009F7A4D" w:rsidRDefault="009F7A4D" w:rsidP="009F7A4D">
      <w:pPr>
        <w:pStyle w:val="a8"/>
        <w:spacing w:after="0"/>
        <w:ind w:left="644"/>
        <w:jc w:val="both"/>
        <w:rPr>
          <w:b/>
          <w:bCs/>
        </w:rPr>
      </w:pPr>
    </w:p>
    <w:p w:rsidR="002774E0" w:rsidRPr="009F7A4D" w:rsidRDefault="002774E0" w:rsidP="009F7A4D">
      <w:pPr>
        <w:pStyle w:val="a8"/>
        <w:spacing w:after="0"/>
        <w:ind w:left="644"/>
        <w:jc w:val="both"/>
        <w:rPr>
          <w:b/>
          <w:bCs/>
        </w:rPr>
      </w:pPr>
    </w:p>
    <w:p w:rsidR="009F7A4D" w:rsidRDefault="009F7A4D" w:rsidP="009F7A4D">
      <w:pPr>
        <w:pStyle w:val="a8"/>
        <w:spacing w:after="0"/>
        <w:ind w:left="644"/>
        <w:jc w:val="both"/>
        <w:rPr>
          <w:b/>
          <w:bCs/>
        </w:rPr>
      </w:pPr>
    </w:p>
    <w:p w:rsidR="007D4873" w:rsidRDefault="007D4873" w:rsidP="009F7A4D">
      <w:pPr>
        <w:pStyle w:val="a8"/>
        <w:spacing w:after="0"/>
        <w:ind w:left="644"/>
        <w:jc w:val="both"/>
        <w:rPr>
          <w:b/>
          <w:bCs/>
        </w:rPr>
      </w:pPr>
    </w:p>
    <w:p w:rsidR="007D4873" w:rsidRDefault="007D4873" w:rsidP="009F7A4D">
      <w:pPr>
        <w:pStyle w:val="a8"/>
        <w:spacing w:after="0"/>
        <w:ind w:left="644"/>
        <w:jc w:val="both"/>
        <w:rPr>
          <w:b/>
          <w:bCs/>
        </w:rPr>
      </w:pPr>
    </w:p>
    <w:p w:rsidR="007D4873" w:rsidRDefault="007D4873" w:rsidP="009F7A4D">
      <w:pPr>
        <w:pStyle w:val="a8"/>
        <w:spacing w:after="0"/>
        <w:ind w:left="644"/>
        <w:jc w:val="both"/>
        <w:rPr>
          <w:b/>
          <w:bCs/>
        </w:rPr>
      </w:pPr>
    </w:p>
    <w:p w:rsidR="007D4873" w:rsidRDefault="007D4873" w:rsidP="009F7A4D">
      <w:pPr>
        <w:pStyle w:val="a8"/>
        <w:spacing w:after="0"/>
        <w:ind w:left="644"/>
        <w:jc w:val="both"/>
        <w:rPr>
          <w:b/>
          <w:bCs/>
        </w:rPr>
      </w:pPr>
    </w:p>
    <w:p w:rsidR="007D4873" w:rsidRDefault="007D4873" w:rsidP="009F7A4D">
      <w:pPr>
        <w:pStyle w:val="a8"/>
        <w:spacing w:after="0"/>
        <w:ind w:left="644"/>
        <w:jc w:val="both"/>
        <w:rPr>
          <w:b/>
          <w:bCs/>
        </w:rPr>
      </w:pPr>
    </w:p>
    <w:p w:rsidR="007D4873" w:rsidRDefault="007D4873" w:rsidP="009F7A4D">
      <w:pPr>
        <w:pStyle w:val="a8"/>
        <w:spacing w:after="0"/>
        <w:ind w:left="644"/>
        <w:jc w:val="both"/>
        <w:rPr>
          <w:b/>
          <w:bCs/>
        </w:rPr>
      </w:pPr>
    </w:p>
    <w:p w:rsidR="007D4873" w:rsidRDefault="007D4873" w:rsidP="009F7A4D">
      <w:pPr>
        <w:pStyle w:val="a8"/>
        <w:spacing w:after="0"/>
        <w:ind w:left="644"/>
        <w:jc w:val="both"/>
        <w:rPr>
          <w:b/>
          <w:bCs/>
        </w:rPr>
      </w:pPr>
    </w:p>
    <w:p w:rsidR="007D4873" w:rsidRDefault="007D4873" w:rsidP="009F7A4D">
      <w:pPr>
        <w:pStyle w:val="a8"/>
        <w:spacing w:after="0"/>
        <w:ind w:left="644"/>
        <w:jc w:val="both"/>
        <w:rPr>
          <w:b/>
          <w:bCs/>
        </w:rPr>
      </w:pPr>
    </w:p>
    <w:p w:rsidR="007D4873" w:rsidRDefault="007D4873" w:rsidP="009F7A4D">
      <w:pPr>
        <w:pStyle w:val="a8"/>
        <w:spacing w:after="0"/>
        <w:ind w:left="644"/>
        <w:jc w:val="both"/>
        <w:rPr>
          <w:b/>
          <w:bCs/>
        </w:rPr>
      </w:pPr>
    </w:p>
    <w:p w:rsidR="007D4873" w:rsidRDefault="007D4873" w:rsidP="009F7A4D">
      <w:pPr>
        <w:pStyle w:val="a8"/>
        <w:spacing w:after="0"/>
        <w:ind w:left="644"/>
        <w:jc w:val="both"/>
        <w:rPr>
          <w:b/>
          <w:bCs/>
        </w:rPr>
      </w:pPr>
    </w:p>
    <w:p w:rsidR="007D4873" w:rsidRDefault="007D4873" w:rsidP="009F7A4D">
      <w:pPr>
        <w:pStyle w:val="a8"/>
        <w:spacing w:after="0"/>
        <w:ind w:left="644"/>
        <w:jc w:val="both"/>
        <w:rPr>
          <w:b/>
          <w:bCs/>
        </w:rPr>
      </w:pPr>
    </w:p>
    <w:p w:rsidR="007D4873" w:rsidRDefault="007D4873" w:rsidP="009F7A4D">
      <w:pPr>
        <w:pStyle w:val="a8"/>
        <w:spacing w:after="0"/>
        <w:ind w:left="644"/>
        <w:jc w:val="both"/>
        <w:rPr>
          <w:b/>
          <w:bCs/>
        </w:rPr>
      </w:pPr>
    </w:p>
    <w:p w:rsidR="007D4873" w:rsidRDefault="007D4873" w:rsidP="009F7A4D">
      <w:pPr>
        <w:pStyle w:val="a8"/>
        <w:spacing w:after="0"/>
        <w:ind w:left="644"/>
        <w:jc w:val="both"/>
        <w:rPr>
          <w:b/>
          <w:bCs/>
        </w:rPr>
      </w:pPr>
    </w:p>
    <w:p w:rsidR="007D4873" w:rsidRDefault="007D4873" w:rsidP="009F7A4D">
      <w:pPr>
        <w:pStyle w:val="a8"/>
        <w:spacing w:after="0"/>
        <w:ind w:left="644"/>
        <w:jc w:val="both"/>
        <w:rPr>
          <w:b/>
          <w:bCs/>
        </w:rPr>
      </w:pPr>
    </w:p>
    <w:p w:rsidR="007D4873" w:rsidRDefault="007D4873" w:rsidP="009F7A4D">
      <w:pPr>
        <w:pStyle w:val="a8"/>
        <w:spacing w:after="0"/>
        <w:ind w:left="644"/>
        <w:jc w:val="both"/>
        <w:rPr>
          <w:b/>
          <w:bCs/>
        </w:rPr>
      </w:pPr>
    </w:p>
    <w:p w:rsidR="007D4873" w:rsidRDefault="007D4873" w:rsidP="009F7A4D">
      <w:pPr>
        <w:pStyle w:val="a8"/>
        <w:spacing w:after="0"/>
        <w:ind w:left="644"/>
        <w:jc w:val="both"/>
        <w:rPr>
          <w:b/>
          <w:bCs/>
        </w:rPr>
      </w:pPr>
    </w:p>
    <w:p w:rsidR="007D4873" w:rsidRDefault="007D4873" w:rsidP="009F7A4D">
      <w:pPr>
        <w:pStyle w:val="a8"/>
        <w:spacing w:after="0"/>
        <w:ind w:left="644"/>
        <w:jc w:val="both"/>
        <w:rPr>
          <w:b/>
          <w:bCs/>
        </w:rPr>
      </w:pPr>
    </w:p>
    <w:p w:rsidR="007D4873" w:rsidRDefault="007D4873" w:rsidP="009F7A4D">
      <w:pPr>
        <w:pStyle w:val="a8"/>
        <w:spacing w:after="0"/>
        <w:ind w:left="644"/>
        <w:jc w:val="both"/>
        <w:rPr>
          <w:b/>
          <w:bCs/>
        </w:rPr>
      </w:pPr>
    </w:p>
    <w:p w:rsidR="007D4873" w:rsidRDefault="007D4873" w:rsidP="009F7A4D">
      <w:pPr>
        <w:pStyle w:val="a8"/>
        <w:spacing w:after="0"/>
        <w:ind w:left="644"/>
        <w:jc w:val="both"/>
        <w:rPr>
          <w:b/>
          <w:bCs/>
        </w:rPr>
      </w:pPr>
    </w:p>
    <w:p w:rsidR="007D4873" w:rsidRDefault="007D4873" w:rsidP="009F7A4D">
      <w:pPr>
        <w:pStyle w:val="a8"/>
        <w:spacing w:after="0"/>
        <w:ind w:left="644"/>
        <w:jc w:val="both"/>
        <w:rPr>
          <w:b/>
          <w:bCs/>
        </w:rPr>
      </w:pPr>
    </w:p>
    <w:p w:rsidR="007D4873" w:rsidRDefault="007D4873" w:rsidP="009F7A4D">
      <w:pPr>
        <w:pStyle w:val="a8"/>
        <w:spacing w:after="0"/>
        <w:ind w:left="644"/>
        <w:jc w:val="both"/>
        <w:rPr>
          <w:b/>
          <w:bCs/>
        </w:rPr>
      </w:pPr>
    </w:p>
    <w:p w:rsidR="007D4873" w:rsidRDefault="007D4873" w:rsidP="009F7A4D">
      <w:pPr>
        <w:pStyle w:val="a8"/>
        <w:spacing w:after="0"/>
        <w:ind w:left="644"/>
        <w:jc w:val="both"/>
        <w:rPr>
          <w:b/>
          <w:bCs/>
        </w:rPr>
      </w:pPr>
    </w:p>
    <w:p w:rsidR="007D4873" w:rsidRDefault="007D4873" w:rsidP="009F7A4D">
      <w:pPr>
        <w:pStyle w:val="a8"/>
        <w:spacing w:after="0"/>
        <w:ind w:left="644"/>
        <w:jc w:val="both"/>
        <w:rPr>
          <w:b/>
          <w:bCs/>
        </w:rPr>
      </w:pPr>
    </w:p>
    <w:p w:rsidR="007D4873" w:rsidRDefault="007D4873" w:rsidP="009F7A4D">
      <w:pPr>
        <w:pStyle w:val="a8"/>
        <w:spacing w:after="0"/>
        <w:ind w:left="644"/>
        <w:jc w:val="both"/>
        <w:rPr>
          <w:b/>
          <w:bCs/>
        </w:rPr>
      </w:pPr>
    </w:p>
    <w:sectPr w:rsidR="007D4873" w:rsidSect="00C54DF7">
      <w:pgSz w:w="11906" w:h="16838"/>
      <w:pgMar w:top="1134" w:right="1134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B5B" w:rsidRDefault="008C3B5B">
      <w:pPr>
        <w:spacing w:line="240" w:lineRule="auto"/>
      </w:pPr>
      <w:r>
        <w:separator/>
      </w:r>
    </w:p>
  </w:endnote>
  <w:endnote w:type="continuationSeparator" w:id="0">
    <w:p w:rsidR="008C3B5B" w:rsidRDefault="008C3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B5B" w:rsidRDefault="008C3B5B">
      <w:pPr>
        <w:spacing w:line="240" w:lineRule="auto"/>
      </w:pPr>
      <w:r>
        <w:separator/>
      </w:r>
    </w:p>
  </w:footnote>
  <w:footnote w:type="continuationSeparator" w:id="0">
    <w:p w:rsidR="008C3B5B" w:rsidRDefault="008C3B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32E2EF4"/>
    <w:multiLevelType w:val="hybridMultilevel"/>
    <w:tmpl w:val="214A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17DD6"/>
    <w:multiLevelType w:val="hybridMultilevel"/>
    <w:tmpl w:val="AF9CA29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ACC2A2D"/>
    <w:multiLevelType w:val="hybridMultilevel"/>
    <w:tmpl w:val="4AB20186"/>
    <w:lvl w:ilvl="0" w:tplc="7E341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87774"/>
    <w:multiLevelType w:val="hybridMultilevel"/>
    <w:tmpl w:val="1CB2198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8">
    <w:nsid w:val="385600FA"/>
    <w:multiLevelType w:val="hybridMultilevel"/>
    <w:tmpl w:val="4A4A58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9">
    <w:nsid w:val="45A3465A"/>
    <w:multiLevelType w:val="multilevel"/>
    <w:tmpl w:val="5858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516967"/>
    <w:multiLevelType w:val="hybridMultilevel"/>
    <w:tmpl w:val="1B166AE6"/>
    <w:lvl w:ilvl="0" w:tplc="EAB60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971777"/>
    <w:multiLevelType w:val="multilevel"/>
    <w:tmpl w:val="E9FE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9F5414"/>
    <w:multiLevelType w:val="hybridMultilevel"/>
    <w:tmpl w:val="133E8EB6"/>
    <w:lvl w:ilvl="0" w:tplc="BDF280A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76045A89"/>
    <w:multiLevelType w:val="hybridMultilevel"/>
    <w:tmpl w:val="27B492FA"/>
    <w:lvl w:ilvl="0" w:tplc="7EDE79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13A3"/>
    <w:multiLevelType w:val="hybridMultilevel"/>
    <w:tmpl w:val="16C49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4"/>
  </w:num>
  <w:num w:numId="7">
    <w:abstractNumId w:val="12"/>
  </w:num>
  <w:num w:numId="8">
    <w:abstractNumId w:val="8"/>
  </w:num>
  <w:num w:numId="9">
    <w:abstractNumId w:val="13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A4D"/>
    <w:rsid w:val="0003236B"/>
    <w:rsid w:val="000E5E33"/>
    <w:rsid w:val="00196541"/>
    <w:rsid w:val="001C61AE"/>
    <w:rsid w:val="002774E0"/>
    <w:rsid w:val="00376BCB"/>
    <w:rsid w:val="004273DC"/>
    <w:rsid w:val="00484B36"/>
    <w:rsid w:val="005024F2"/>
    <w:rsid w:val="00526074"/>
    <w:rsid w:val="00545BA7"/>
    <w:rsid w:val="006718C6"/>
    <w:rsid w:val="0067232D"/>
    <w:rsid w:val="007D4873"/>
    <w:rsid w:val="00831AEE"/>
    <w:rsid w:val="008C3B5B"/>
    <w:rsid w:val="008F0CFD"/>
    <w:rsid w:val="009F7A4D"/>
    <w:rsid w:val="00A73EF9"/>
    <w:rsid w:val="00AA1C81"/>
    <w:rsid w:val="00AC6F80"/>
    <w:rsid w:val="00BD5C0B"/>
    <w:rsid w:val="00C33807"/>
    <w:rsid w:val="00C54DF7"/>
    <w:rsid w:val="00D61269"/>
    <w:rsid w:val="00E80E28"/>
    <w:rsid w:val="00EE156D"/>
    <w:rsid w:val="00FD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4D"/>
    <w:pPr>
      <w:spacing w:after="0" w:line="360" w:lineRule="auto"/>
      <w:jc w:val="center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F7A4D"/>
    <w:pPr>
      <w:ind w:left="720"/>
      <w:contextualSpacing/>
    </w:pPr>
  </w:style>
  <w:style w:type="character" w:customStyle="1" w:styleId="a5">
    <w:name w:val="Основной текст_"/>
    <w:basedOn w:val="a0"/>
    <w:link w:val="11"/>
    <w:uiPriority w:val="99"/>
    <w:rsid w:val="009F7A4D"/>
    <w:rPr>
      <w:rFonts w:eastAsia="Times New Roman"/>
      <w:shd w:val="clear" w:color="auto" w:fill="FFFFFF"/>
    </w:rPr>
  </w:style>
  <w:style w:type="character" w:customStyle="1" w:styleId="2pt">
    <w:name w:val="Основной текст + Интервал 2 pt"/>
    <w:basedOn w:val="a5"/>
    <w:rsid w:val="009F7A4D"/>
    <w:rPr>
      <w:rFonts w:eastAsia="Times New Roman"/>
      <w:spacing w:val="50"/>
      <w:shd w:val="clear" w:color="auto" w:fill="FFFFFF"/>
    </w:rPr>
  </w:style>
  <w:style w:type="paragraph" w:customStyle="1" w:styleId="11">
    <w:name w:val="Основной текст11"/>
    <w:basedOn w:val="a"/>
    <w:link w:val="a5"/>
    <w:uiPriority w:val="99"/>
    <w:rsid w:val="009F7A4D"/>
    <w:pPr>
      <w:shd w:val="clear" w:color="auto" w:fill="FFFFFF"/>
      <w:spacing w:after="1440" w:line="293" w:lineRule="exact"/>
      <w:jc w:val="left"/>
    </w:pPr>
    <w:rPr>
      <w:rFonts w:asciiTheme="minorHAnsi" w:eastAsia="Times New Roman" w:hAnsiTheme="minorHAnsi" w:cstheme="minorBidi"/>
      <w:sz w:val="22"/>
    </w:rPr>
  </w:style>
  <w:style w:type="character" w:customStyle="1" w:styleId="10">
    <w:name w:val="Основной текст (10)_"/>
    <w:basedOn w:val="a0"/>
    <w:link w:val="100"/>
    <w:rsid w:val="009F7A4D"/>
    <w:rPr>
      <w:rFonts w:eastAsia="Times New Roman"/>
      <w:shd w:val="clear" w:color="auto" w:fill="FFFFFF"/>
    </w:rPr>
  </w:style>
  <w:style w:type="character" w:customStyle="1" w:styleId="101">
    <w:name w:val="Основной текст (10) + Не курсив"/>
    <w:basedOn w:val="10"/>
    <w:rsid w:val="009F7A4D"/>
    <w:rPr>
      <w:rFonts w:eastAsia="Times New Roman"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F7A4D"/>
    <w:pPr>
      <w:shd w:val="clear" w:color="auto" w:fill="FFFFFF"/>
      <w:spacing w:line="114" w:lineRule="exact"/>
      <w:jc w:val="both"/>
    </w:pPr>
    <w:rPr>
      <w:rFonts w:asciiTheme="minorHAnsi" w:eastAsia="Times New Roman" w:hAnsiTheme="minorHAnsi" w:cstheme="minorBidi"/>
      <w:sz w:val="22"/>
    </w:rPr>
  </w:style>
  <w:style w:type="character" w:customStyle="1" w:styleId="1">
    <w:name w:val="Основной текст1"/>
    <w:basedOn w:val="a5"/>
    <w:rsid w:val="009F7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Cs w:val="22"/>
      <w:shd w:val="clear" w:color="auto" w:fill="FFFFFF"/>
    </w:rPr>
  </w:style>
  <w:style w:type="paragraph" w:styleId="a6">
    <w:name w:val="Normal (Web)"/>
    <w:basedOn w:val="a"/>
    <w:uiPriority w:val="99"/>
    <w:rsid w:val="009F7A4D"/>
    <w:pPr>
      <w:spacing w:before="100" w:beforeAutospacing="1" w:after="100" w:afterAutospacing="1" w:line="240" w:lineRule="auto"/>
      <w:jc w:val="left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7">
    <w:name w:val="No Spacing"/>
    <w:uiPriority w:val="1"/>
    <w:qFormat/>
    <w:rsid w:val="009F7A4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9F7A4D"/>
    <w:pPr>
      <w:spacing w:after="12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F7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9F7A4D"/>
    <w:rPr>
      <w:rFonts w:ascii="Sylfaen" w:hAnsi="Sylfaen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9F7A4D"/>
    <w:pPr>
      <w:shd w:val="clear" w:color="auto" w:fill="FFFFFF"/>
      <w:spacing w:after="60" w:line="240" w:lineRule="atLeast"/>
      <w:ind w:firstLine="340"/>
      <w:jc w:val="both"/>
      <w:outlineLvl w:val="1"/>
    </w:pPr>
    <w:rPr>
      <w:rFonts w:ascii="Sylfaen" w:hAnsi="Sylfaen" w:cstheme="minorBidi"/>
      <w:b/>
      <w:bCs/>
      <w:sz w:val="21"/>
      <w:szCs w:val="21"/>
    </w:rPr>
  </w:style>
  <w:style w:type="character" w:customStyle="1" w:styleId="21">
    <w:name w:val="Основной текст (2)_"/>
    <w:basedOn w:val="a0"/>
    <w:link w:val="22"/>
    <w:rsid w:val="009F7A4D"/>
    <w:rPr>
      <w:rFonts w:ascii="Bookman Old Style" w:hAnsi="Bookman Old Style"/>
      <w:b/>
      <w:bCs/>
      <w:sz w:val="18"/>
      <w:szCs w:val="18"/>
      <w:shd w:val="clear" w:color="auto" w:fill="FFFFFF"/>
    </w:rPr>
  </w:style>
  <w:style w:type="character" w:customStyle="1" w:styleId="8pt">
    <w:name w:val="Основной текст + 8 pt"/>
    <w:aliases w:val="Полужирный,Курсив,Интервал 0 pt"/>
    <w:basedOn w:val="a0"/>
    <w:rsid w:val="009F7A4D"/>
    <w:rPr>
      <w:rFonts w:ascii="Bookman Old Style" w:hAnsi="Bookman Old Style" w:cs="Bookman Old Style"/>
      <w:b/>
      <w:bCs/>
      <w:i/>
      <w:iCs/>
      <w:spacing w:val="10"/>
      <w:sz w:val="16"/>
      <w:szCs w:val="16"/>
    </w:rPr>
  </w:style>
  <w:style w:type="character" w:customStyle="1" w:styleId="12">
    <w:name w:val="Заголовок №1_"/>
    <w:basedOn w:val="a0"/>
    <w:link w:val="13"/>
    <w:rsid w:val="009F7A4D"/>
    <w:rPr>
      <w:rFonts w:ascii="Bookman Old Style" w:hAnsi="Bookman Old Style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7A4D"/>
    <w:pPr>
      <w:shd w:val="clear" w:color="auto" w:fill="FFFFFF"/>
      <w:spacing w:line="240" w:lineRule="atLeast"/>
      <w:jc w:val="left"/>
    </w:pPr>
    <w:rPr>
      <w:rFonts w:ascii="Bookman Old Style" w:hAnsi="Bookman Old Style" w:cstheme="minorBidi"/>
      <w:b/>
      <w:bCs/>
      <w:sz w:val="18"/>
      <w:szCs w:val="18"/>
    </w:rPr>
  </w:style>
  <w:style w:type="paragraph" w:customStyle="1" w:styleId="13">
    <w:name w:val="Заголовок №1"/>
    <w:basedOn w:val="a"/>
    <w:link w:val="12"/>
    <w:rsid w:val="009F7A4D"/>
    <w:pPr>
      <w:shd w:val="clear" w:color="auto" w:fill="FFFFFF"/>
      <w:spacing w:line="202" w:lineRule="exact"/>
      <w:ind w:firstLine="340"/>
      <w:jc w:val="both"/>
      <w:outlineLvl w:val="0"/>
    </w:pPr>
    <w:rPr>
      <w:rFonts w:ascii="Bookman Old Style" w:hAnsi="Bookman Old Style" w:cstheme="minorBidi"/>
      <w:b/>
      <w:bCs/>
      <w:sz w:val="18"/>
      <w:szCs w:val="18"/>
    </w:rPr>
  </w:style>
  <w:style w:type="character" w:customStyle="1" w:styleId="aa">
    <w:name w:val="Основной текст + Курсив"/>
    <w:basedOn w:val="a0"/>
    <w:rsid w:val="009F7A4D"/>
    <w:rPr>
      <w:rFonts w:ascii="Century Schoolbook" w:hAnsi="Century Schoolbook" w:cs="Century Schoolbook"/>
      <w:i/>
      <w:iCs/>
      <w:spacing w:val="0"/>
      <w:sz w:val="20"/>
      <w:szCs w:val="20"/>
    </w:rPr>
  </w:style>
  <w:style w:type="character" w:customStyle="1" w:styleId="1pt">
    <w:name w:val="Основной текст + Интервал 1 pt"/>
    <w:basedOn w:val="a0"/>
    <w:rsid w:val="009F7A4D"/>
    <w:rPr>
      <w:rFonts w:ascii="Century Schoolbook" w:hAnsi="Century Schoolbook" w:cs="Century Schoolbook"/>
      <w:spacing w:val="30"/>
      <w:sz w:val="20"/>
      <w:szCs w:val="20"/>
    </w:rPr>
  </w:style>
  <w:style w:type="character" w:customStyle="1" w:styleId="14">
    <w:name w:val="Основной текст + Курсив1"/>
    <w:aliases w:val="Интервал 2 pt"/>
    <w:basedOn w:val="a0"/>
    <w:rsid w:val="009F7A4D"/>
    <w:rPr>
      <w:rFonts w:ascii="Times New Roman" w:hAnsi="Times New Roman" w:cs="Times New Roman"/>
      <w:i/>
      <w:iCs/>
      <w:spacing w:val="40"/>
      <w:sz w:val="20"/>
      <w:szCs w:val="20"/>
    </w:rPr>
  </w:style>
  <w:style w:type="paragraph" w:customStyle="1" w:styleId="acxsplast">
    <w:name w:val="acxsplast"/>
    <w:basedOn w:val="a"/>
    <w:rsid w:val="009F7A4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F7A4D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9F7A4D"/>
    <w:rPr>
      <w:rFonts w:ascii="Segoe UI" w:hAnsi="Segoe UI" w:cs="Segoe UI" w:hint="default"/>
      <w:sz w:val="26"/>
      <w:szCs w:val="26"/>
    </w:rPr>
  </w:style>
  <w:style w:type="character" w:styleId="ab">
    <w:name w:val="Strong"/>
    <w:basedOn w:val="a0"/>
    <w:uiPriority w:val="22"/>
    <w:qFormat/>
    <w:rsid w:val="009F7A4D"/>
    <w:rPr>
      <w:b/>
      <w:bCs/>
    </w:rPr>
  </w:style>
  <w:style w:type="paragraph" w:customStyle="1" w:styleId="c18">
    <w:name w:val="c18"/>
    <w:basedOn w:val="a"/>
    <w:rsid w:val="009F7A4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9F7A4D"/>
  </w:style>
  <w:style w:type="paragraph" w:customStyle="1" w:styleId="c6">
    <w:name w:val="c6"/>
    <w:basedOn w:val="a"/>
    <w:rsid w:val="009F7A4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9F7A4D"/>
  </w:style>
  <w:style w:type="paragraph" w:styleId="ac">
    <w:name w:val="header"/>
    <w:basedOn w:val="a"/>
    <w:link w:val="ad"/>
    <w:uiPriority w:val="99"/>
    <w:unhideWhenUsed/>
    <w:rsid w:val="009F7A4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F7A4D"/>
    <w:rPr>
      <w:rFonts w:ascii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9F7A4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F7A4D"/>
    <w:rPr>
      <w:rFonts w:ascii="Times New Roman" w:hAnsi="Times New Roman" w:cs="Times New Roman"/>
      <w:sz w:val="28"/>
    </w:rPr>
  </w:style>
  <w:style w:type="paragraph" w:customStyle="1" w:styleId="Style4">
    <w:name w:val="Style4"/>
    <w:basedOn w:val="a"/>
    <w:uiPriority w:val="99"/>
    <w:rsid w:val="00196541"/>
    <w:pPr>
      <w:widowControl w:val="0"/>
      <w:autoSpaceDE w:val="0"/>
      <w:autoSpaceDN w:val="0"/>
      <w:adjustRightInd w:val="0"/>
      <w:spacing w:line="204" w:lineRule="exact"/>
      <w:ind w:firstLine="168"/>
      <w:jc w:val="left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9654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19654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196541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96541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196541"/>
  </w:style>
  <w:style w:type="paragraph" w:styleId="af0">
    <w:name w:val="Balloon Text"/>
    <w:basedOn w:val="a"/>
    <w:link w:val="af1"/>
    <w:uiPriority w:val="99"/>
    <w:semiHidden/>
    <w:unhideWhenUsed/>
    <w:rsid w:val="00672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232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2774E0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4D"/>
    <w:pPr>
      <w:spacing w:after="0" w:line="360" w:lineRule="auto"/>
      <w:jc w:val="center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A4D"/>
    <w:pPr>
      <w:ind w:left="720"/>
      <w:contextualSpacing/>
    </w:pPr>
  </w:style>
  <w:style w:type="character" w:customStyle="1" w:styleId="a4">
    <w:name w:val="Основной текст_"/>
    <w:basedOn w:val="a0"/>
    <w:link w:val="11"/>
    <w:uiPriority w:val="99"/>
    <w:rsid w:val="009F7A4D"/>
    <w:rPr>
      <w:rFonts w:eastAsia="Times New Roman"/>
      <w:shd w:val="clear" w:color="auto" w:fill="FFFFFF"/>
    </w:rPr>
  </w:style>
  <w:style w:type="character" w:customStyle="1" w:styleId="2pt">
    <w:name w:val="Основной текст + Интервал 2 pt"/>
    <w:basedOn w:val="a4"/>
    <w:rsid w:val="009F7A4D"/>
    <w:rPr>
      <w:rFonts w:eastAsia="Times New Roman"/>
      <w:spacing w:val="50"/>
      <w:shd w:val="clear" w:color="auto" w:fill="FFFFFF"/>
    </w:rPr>
  </w:style>
  <w:style w:type="paragraph" w:customStyle="1" w:styleId="11">
    <w:name w:val="Основной текст11"/>
    <w:basedOn w:val="a"/>
    <w:link w:val="a4"/>
    <w:uiPriority w:val="99"/>
    <w:rsid w:val="009F7A4D"/>
    <w:pPr>
      <w:shd w:val="clear" w:color="auto" w:fill="FFFFFF"/>
      <w:spacing w:after="1440" w:line="293" w:lineRule="exact"/>
      <w:jc w:val="left"/>
    </w:pPr>
    <w:rPr>
      <w:rFonts w:asciiTheme="minorHAnsi" w:eastAsia="Times New Roman" w:hAnsiTheme="minorHAnsi" w:cstheme="minorBidi"/>
      <w:sz w:val="22"/>
    </w:rPr>
  </w:style>
  <w:style w:type="character" w:customStyle="1" w:styleId="10">
    <w:name w:val="Основной текст (10)_"/>
    <w:basedOn w:val="a0"/>
    <w:link w:val="100"/>
    <w:rsid w:val="009F7A4D"/>
    <w:rPr>
      <w:rFonts w:eastAsia="Times New Roman"/>
      <w:shd w:val="clear" w:color="auto" w:fill="FFFFFF"/>
    </w:rPr>
  </w:style>
  <w:style w:type="character" w:customStyle="1" w:styleId="101">
    <w:name w:val="Основной текст (10) + Не курсив"/>
    <w:basedOn w:val="10"/>
    <w:rsid w:val="009F7A4D"/>
    <w:rPr>
      <w:rFonts w:eastAsia="Times New Roman"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F7A4D"/>
    <w:pPr>
      <w:shd w:val="clear" w:color="auto" w:fill="FFFFFF"/>
      <w:spacing w:line="114" w:lineRule="exact"/>
      <w:jc w:val="both"/>
    </w:pPr>
    <w:rPr>
      <w:rFonts w:asciiTheme="minorHAnsi" w:eastAsia="Times New Roman" w:hAnsiTheme="minorHAnsi" w:cstheme="minorBidi"/>
      <w:sz w:val="22"/>
    </w:rPr>
  </w:style>
  <w:style w:type="character" w:customStyle="1" w:styleId="1">
    <w:name w:val="Основной текст1"/>
    <w:basedOn w:val="a4"/>
    <w:rsid w:val="009F7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Cs w:val="22"/>
      <w:shd w:val="clear" w:color="auto" w:fill="FFFFFF"/>
    </w:rPr>
  </w:style>
  <w:style w:type="paragraph" w:styleId="a5">
    <w:name w:val="Normal (Web)"/>
    <w:basedOn w:val="a"/>
    <w:uiPriority w:val="99"/>
    <w:rsid w:val="009F7A4D"/>
    <w:pPr>
      <w:spacing w:before="100" w:beforeAutospacing="1" w:after="100" w:afterAutospacing="1" w:line="240" w:lineRule="auto"/>
      <w:jc w:val="left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6">
    <w:name w:val="No Spacing"/>
    <w:qFormat/>
    <w:rsid w:val="009F7A4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9F7A4D"/>
    <w:pPr>
      <w:spacing w:after="12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F7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9F7A4D"/>
    <w:rPr>
      <w:rFonts w:ascii="Sylfaen" w:hAnsi="Sylfaen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9F7A4D"/>
    <w:pPr>
      <w:shd w:val="clear" w:color="auto" w:fill="FFFFFF"/>
      <w:spacing w:after="60" w:line="240" w:lineRule="atLeast"/>
      <w:ind w:firstLine="340"/>
      <w:jc w:val="both"/>
      <w:outlineLvl w:val="1"/>
    </w:pPr>
    <w:rPr>
      <w:rFonts w:ascii="Sylfaen" w:hAnsi="Sylfaen" w:cstheme="minorBidi"/>
      <w:b/>
      <w:bCs/>
      <w:sz w:val="21"/>
      <w:szCs w:val="21"/>
    </w:rPr>
  </w:style>
  <w:style w:type="character" w:customStyle="1" w:styleId="21">
    <w:name w:val="Основной текст (2)_"/>
    <w:basedOn w:val="a0"/>
    <w:link w:val="22"/>
    <w:rsid w:val="009F7A4D"/>
    <w:rPr>
      <w:rFonts w:ascii="Bookman Old Style" w:hAnsi="Bookman Old Style"/>
      <w:b/>
      <w:bCs/>
      <w:sz w:val="18"/>
      <w:szCs w:val="18"/>
      <w:shd w:val="clear" w:color="auto" w:fill="FFFFFF"/>
    </w:rPr>
  </w:style>
  <w:style w:type="character" w:customStyle="1" w:styleId="8pt">
    <w:name w:val="Основной текст + 8 pt"/>
    <w:aliases w:val="Полужирный,Курсив,Интервал 0 pt"/>
    <w:basedOn w:val="a0"/>
    <w:rsid w:val="009F7A4D"/>
    <w:rPr>
      <w:rFonts w:ascii="Bookman Old Style" w:hAnsi="Bookman Old Style" w:cs="Bookman Old Style"/>
      <w:b/>
      <w:bCs/>
      <w:i/>
      <w:iCs/>
      <w:spacing w:val="10"/>
      <w:sz w:val="16"/>
      <w:szCs w:val="16"/>
    </w:rPr>
  </w:style>
  <w:style w:type="character" w:customStyle="1" w:styleId="12">
    <w:name w:val="Заголовок №1_"/>
    <w:basedOn w:val="a0"/>
    <w:link w:val="13"/>
    <w:rsid w:val="009F7A4D"/>
    <w:rPr>
      <w:rFonts w:ascii="Bookman Old Style" w:hAnsi="Bookman Old Style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7A4D"/>
    <w:pPr>
      <w:shd w:val="clear" w:color="auto" w:fill="FFFFFF"/>
      <w:spacing w:line="240" w:lineRule="atLeast"/>
      <w:jc w:val="left"/>
    </w:pPr>
    <w:rPr>
      <w:rFonts w:ascii="Bookman Old Style" w:hAnsi="Bookman Old Style" w:cstheme="minorBidi"/>
      <w:b/>
      <w:bCs/>
      <w:sz w:val="18"/>
      <w:szCs w:val="18"/>
    </w:rPr>
  </w:style>
  <w:style w:type="paragraph" w:customStyle="1" w:styleId="13">
    <w:name w:val="Заголовок №1"/>
    <w:basedOn w:val="a"/>
    <w:link w:val="12"/>
    <w:rsid w:val="009F7A4D"/>
    <w:pPr>
      <w:shd w:val="clear" w:color="auto" w:fill="FFFFFF"/>
      <w:spacing w:line="202" w:lineRule="exact"/>
      <w:ind w:firstLine="340"/>
      <w:jc w:val="both"/>
      <w:outlineLvl w:val="0"/>
    </w:pPr>
    <w:rPr>
      <w:rFonts w:ascii="Bookman Old Style" w:hAnsi="Bookman Old Style" w:cstheme="minorBidi"/>
      <w:b/>
      <w:bCs/>
      <w:sz w:val="18"/>
      <w:szCs w:val="18"/>
    </w:rPr>
  </w:style>
  <w:style w:type="character" w:customStyle="1" w:styleId="a9">
    <w:name w:val="Основной текст + Курсив"/>
    <w:basedOn w:val="a0"/>
    <w:rsid w:val="009F7A4D"/>
    <w:rPr>
      <w:rFonts w:ascii="Century Schoolbook" w:hAnsi="Century Schoolbook" w:cs="Century Schoolbook"/>
      <w:i/>
      <w:iCs/>
      <w:spacing w:val="0"/>
      <w:sz w:val="20"/>
      <w:szCs w:val="20"/>
    </w:rPr>
  </w:style>
  <w:style w:type="character" w:customStyle="1" w:styleId="1pt">
    <w:name w:val="Основной текст + Интервал 1 pt"/>
    <w:basedOn w:val="a0"/>
    <w:rsid w:val="009F7A4D"/>
    <w:rPr>
      <w:rFonts w:ascii="Century Schoolbook" w:hAnsi="Century Schoolbook" w:cs="Century Schoolbook"/>
      <w:spacing w:val="30"/>
      <w:sz w:val="20"/>
      <w:szCs w:val="20"/>
    </w:rPr>
  </w:style>
  <w:style w:type="character" w:customStyle="1" w:styleId="14">
    <w:name w:val="Основной текст + Курсив1"/>
    <w:aliases w:val="Интервал 2 pt"/>
    <w:basedOn w:val="a0"/>
    <w:rsid w:val="009F7A4D"/>
    <w:rPr>
      <w:rFonts w:ascii="Times New Roman" w:hAnsi="Times New Roman" w:cs="Times New Roman"/>
      <w:i/>
      <w:iCs/>
      <w:spacing w:val="40"/>
      <w:sz w:val="20"/>
      <w:szCs w:val="20"/>
    </w:rPr>
  </w:style>
  <w:style w:type="paragraph" w:customStyle="1" w:styleId="acxsplast">
    <w:name w:val="acxsplast"/>
    <w:basedOn w:val="a"/>
    <w:rsid w:val="009F7A4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F7A4D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9F7A4D"/>
    <w:rPr>
      <w:rFonts w:ascii="Segoe UI" w:hAnsi="Segoe UI" w:cs="Segoe UI" w:hint="default"/>
      <w:sz w:val="26"/>
      <w:szCs w:val="26"/>
    </w:rPr>
  </w:style>
  <w:style w:type="character" w:styleId="aa">
    <w:name w:val="Strong"/>
    <w:basedOn w:val="a0"/>
    <w:uiPriority w:val="22"/>
    <w:qFormat/>
    <w:rsid w:val="009F7A4D"/>
    <w:rPr>
      <w:b/>
      <w:bCs/>
    </w:rPr>
  </w:style>
  <w:style w:type="paragraph" w:customStyle="1" w:styleId="c18">
    <w:name w:val="c18"/>
    <w:basedOn w:val="a"/>
    <w:rsid w:val="009F7A4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9F7A4D"/>
  </w:style>
  <w:style w:type="paragraph" w:customStyle="1" w:styleId="c6">
    <w:name w:val="c6"/>
    <w:basedOn w:val="a"/>
    <w:rsid w:val="009F7A4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9F7A4D"/>
  </w:style>
  <w:style w:type="paragraph" w:styleId="ab">
    <w:name w:val="header"/>
    <w:basedOn w:val="a"/>
    <w:link w:val="ac"/>
    <w:uiPriority w:val="99"/>
    <w:unhideWhenUsed/>
    <w:rsid w:val="009F7A4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F7A4D"/>
    <w:rPr>
      <w:rFonts w:ascii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9F7A4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F7A4D"/>
    <w:rPr>
      <w:rFonts w:ascii="Times New Roman" w:hAnsi="Times New Roman" w:cs="Times New Roman"/>
      <w:sz w:val="28"/>
    </w:rPr>
  </w:style>
  <w:style w:type="paragraph" w:customStyle="1" w:styleId="Style4">
    <w:name w:val="Style4"/>
    <w:basedOn w:val="a"/>
    <w:uiPriority w:val="99"/>
    <w:rsid w:val="00196541"/>
    <w:pPr>
      <w:widowControl w:val="0"/>
      <w:autoSpaceDE w:val="0"/>
      <w:autoSpaceDN w:val="0"/>
      <w:adjustRightInd w:val="0"/>
      <w:spacing w:line="204" w:lineRule="exact"/>
      <w:ind w:firstLine="168"/>
      <w:jc w:val="left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9654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19654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196541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96541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196541"/>
  </w:style>
  <w:style w:type="paragraph" w:styleId="af">
    <w:name w:val="Balloon Text"/>
    <w:basedOn w:val="a"/>
    <w:link w:val="af0"/>
    <w:uiPriority w:val="99"/>
    <w:semiHidden/>
    <w:unhideWhenUsed/>
    <w:rsid w:val="00672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2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NK</cp:lastModifiedBy>
  <cp:revision>5</cp:revision>
  <cp:lastPrinted>2021-10-03T19:26:00Z</cp:lastPrinted>
  <dcterms:created xsi:type="dcterms:W3CDTF">2018-06-25T16:46:00Z</dcterms:created>
  <dcterms:modified xsi:type="dcterms:W3CDTF">2021-10-04T14:19:00Z</dcterms:modified>
</cp:coreProperties>
</file>